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7_1" w:id="100001"/>
      <w:bookmarkStart w:name="book0d6ac0d9-11b6-4e42-b753-5d635b67e621_1" w:id="100002"/>
      <w:r>
        <w:t>pgNum</w:t>
      </w:r>
      <w:r>
        <w:t xml:space="preserve"> (Page Number Block)</w:t>
      </w:r>
      <w:bookmarkEnd w:id="100001"/>
    </w:p>
    <w:bookmarkEnd w:id="100002"/>
    <w:p w:rsidRDefault="00476CD1" w:rsidP="00476CD1" w:rsidR="00476CD1">
      <w:r>
        <w:t xml:space="preserve">This element specifies the presence of a page number block at the current location in the run content. A </w:t>
      </w:r>
      <w:r>
        <w:t>page number block</w:t>
      </w:r>
      <w:r>
        <w:t xml:space="preserve"> is a non-editable region of text which shall display the current page using ascending decimal numbers. [</w:t>
      </w:r>
      <w:r>
        <w:t>Note</w:t>
      </w:r>
      <w:r>
        <w:t xml:space="preserve">: The page number block is a </w:t>
      </w:r>
      <w:hyperlink r:id="rId8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PAGENUM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page number block shall be displayed using ascending decimal numbers, regardless of the languages specified in the parent run’s </w:t>
      </w:r>
      <w:r>
        <w:t/>
      </w:r>
      <w:hyperlink r:id="rId9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 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</w:t>
        </w:r>
      </w:hyperlink>
      <w:r>
        <w:t xml:space="preserve"> xml:space="preserve"&gt;This is the current page: &lt;/w:</w:t>
      </w:r>
      <w:hyperlink r:id="rId11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&lt;w:pgNum /&gt;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page number block shall be placed after the text string literal </w:t>
      </w:r>
      <w:r>
        <w:t>This is the curent page:</w:t>
      </w:r>
      <w:r>
        <w:t xml:space="preserve"> in the document. Assuming that this content is on the first page, this run would be displayed as follows:</w:t>
      </w:r>
    </w:p>
    <w:p w:rsidRDefault="00476CD1" w:rsidP="00476CD1" w:rsidR="00476CD1">
      <w:pPr>
        <w:pStyle w:val="c"/>
      </w:pPr>
      <w:r>
        <w:t>This is the current page: 1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lang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