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32_1" w:id="100001"/>
      <w:bookmarkStart w:name="book9b571a56-049e-4868-b82c-7f2a664214f2_1" w:id="100002"/>
      <w:r>
        <w:t>regrouptable</w:t>
      </w:r>
      <w:r>
        <w:t xml:space="preserve"> (Shape Grouping History)</w:t>
      </w:r>
      <w:bookmarkEnd w:id="100001"/>
    </w:p>
    <w:bookmarkEnd w:id="100002"/>
    <w:p w:rsidRDefault="007C1B30" w:rsidP="007C1B30" w:rsidR="007C1B30">
      <w:r>
        <w:t xml:space="preserve">This element specifies a list of entries which describe how shapes were previously grouped so they can be regrouped.  The </w:t>
      </w:r>
      <w:r>
        <w:t>regroupid</w:t>
      </w:r>
      <w:r>
        <w:t xml:space="preserve"> attribute of shapes indicates which shapes belong together when a regroup is performed.  The regrouptable tracks the previous </w:t>
      </w:r>
      <w:r>
        <w:t>regroupid</w:t>
      </w:r>
      <w:r>
        <w:t xml:space="preserve"> that should be assigned to all shapes with the given current </w:t>
      </w:r>
      <w:r>
        <w:t>regroupid</w:t>
      </w:r>
      <w:r>
        <w:t>.</w:t>
      </w:r>
    </w:p>
    <w:p w:rsidRDefault="007C1B30" w:rsidP="007C1B30" w:rsidR="007C1B30">
      <w:r>
        <w:t>[</w:t>
      </w:r>
      <w:r>
        <w:t>Example:</w:t>
      </w:r>
      <w:r>
        <w:t xml:space="preserve"> Consider a document containing two rectangles and a circle.  The rectangles are grouped together, then that </w:t>
      </w:r>
      <w:hyperlink r:id="rId8">
        <w:r>
          <w:rPr>
            <w:rStyle w:val="Hyperlink"/>
          </w:rPr>
          <w:t>group</w:t>
        </w:r>
      </w:hyperlink>
      <w:r>
        <w:t xml:space="preserve"> is grouped with the circle.  This new </w:t>
      </w:r>
      <w:hyperlink r:id="rId8">
        <w:r>
          <w:rPr>
            <w:rStyle w:val="Hyperlink"/>
          </w:rPr>
          <w:t>group</w:t>
        </w:r>
      </w:hyperlink>
      <w:r>
        <w:t xml:space="preserve"> is then ungrouped, leaving the circle and grouped rectangles.  The document might contain the following snippets: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9">
        <w:r>
          <w:rPr>
            <w:rStyle w:val="Hyperlink"/>
          </w:rPr>
          <w:t>oval</w:t>
        </w:r>
      </w:hyperlink>
      <w:r>
        <w:t xml:space="preserve"> ... o:regroupid="1"/&gt;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8">
        <w:r>
          <w:rPr>
            <w:rStyle w:val="Hyperlink"/>
          </w:rPr>
          <w:t>group</w:t>
        </w:r>
      </w:hyperlink>
      <w:r>
        <w:t xml:space="preserve"> ... o:regroupid="1"/&gt;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10">
        <w:r>
          <w:rPr>
            <w:rStyle w:val="Hyperlink"/>
          </w:rPr>
          <w:t>rect</w:t>
        </w:r>
      </w:hyperlink>
      <w:r>
        <w:t xml:space="preserve"> ... 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10">
        <w:r>
          <w:rPr>
            <w:rStyle w:val="Hyperlink"/>
          </w:rPr>
          <w:t>rect</w:t>
        </w:r>
      </w:hyperlink>
      <w:r>
        <w:t xml:space="preserve"> ... 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&lt;/v:</w:t>
      </w:r>
      <w:hyperlink r:id="rId8">
        <w:r>
          <w:rPr>
            <w:rStyle w:val="Hyperlink"/>
          </w:rPr>
          <w:t>group</w:t>
        </w:r>
      </w:hyperlink>
      <w:r>
        <w:t>&gt;</w:t>
      </w:r>
    </w:p>
    <w:p w:rsidRDefault="007C1B30" w:rsidP="007C1B30" w:rsidR="007C1B30">
      <w:pPr>
        <w:pStyle w:val="c"/>
      </w:pPr>
    </w:p>
    <w:p w:rsidRDefault="007C1B30" w:rsidP="007C1B30" w:rsidR="007C1B30">
      <w:pPr>
        <w:pStyle w:val="c"/>
        <w:rPr>
          <w:rFonts w:eastAsiaTheme="minorHAnsi"/>
        </w:rPr>
      </w:pPr>
      <w:r>
        <w:t>&lt;o:regrouptable v:ext="edit"&gt;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&lt;o:entry new="1" old="0"/&gt;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&lt;/o:regrouptable&gt;</w:t>
      </w:r>
    </w:p>
    <w:p w:rsidRDefault="007C1B30" w:rsidP="007C1B30" w:rsidR="007C1B30">
      <w:pPr>
        <w:rPr>
          <w:rFonts w:eastAsiaTheme="minorHAnsi"/>
        </w:rPr>
      </w:pPr>
      <w:r>
        <w:t xml:space="preserve">The </w:t>
      </w:r>
      <w:r>
        <w:t>regroupid</w:t>
      </w:r>
      <w:r>
        <w:t xml:space="preserve"> attribute indicates that the shapes with </w:t>
      </w:r>
      <w:r>
        <w:t>regroupid</w:t>
      </w:r>
      <w:r>
        <w:t xml:space="preserve"> 1 were previously grouped together.  The </w:t>
      </w:r>
      <w:r>
        <w:t/>
      </w:r>
      <w:hyperlink r:id="rId11">
        <w:r>
          <w:rPr>
            <w:rStyle w:val="Hyperlink"/>
          </w:rPr>
          <w:t>entry</w:t>
        </w:r>
      </w:hyperlink>
      <w:r>
        <w:t/>
      </w:r>
      <w:r>
        <w:t xml:space="preserve"> indicates that if those shapes are regrouped, the new </w:t>
      </w:r>
      <w:hyperlink r:id="rId8">
        <w:r>
          <w:rPr>
            <w:rStyle w:val="Hyperlink"/>
          </w:rPr>
          <w:t>group</w:t>
        </w:r>
      </w:hyperlink>
      <w:r>
        <w:t xml:space="preserve"> formed should not have a </w:t>
      </w:r>
      <w:r>
        <w:t>regroupid</w:t>
      </w:r>
      <w:r>
        <w:t xml:space="preserve"> value as it was not previously ungrouped.</w:t>
      </w:r>
    </w:p>
    <w:p w:rsidRDefault="007C1B30" w:rsidP="007C1B30" w:rsidR="007C1B30">
      <w:pPr>
        <w:rPr>
          <w:rFonts w:eastAsiaTheme="minorHAnsi"/>
        </w:rPr>
      </w:pPr>
      <w:r>
        <w:t xml:space="preserve">If the two rectangles are ungrouped, the document reflects that the rectangles were previously grouped and that their old </w:t>
      </w:r>
      <w:hyperlink r:id="rId8">
        <w:r>
          <w:rPr>
            <w:rStyle w:val="Hyperlink"/>
          </w:rPr>
          <w:t>group</w:t>
        </w:r>
      </w:hyperlink>
      <w:r>
        <w:t xml:space="preserve"> was previously grouped: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9">
        <w:r>
          <w:rPr>
            <w:rStyle w:val="Hyperlink"/>
          </w:rPr>
          <w:t>oval</w:t>
        </w:r>
      </w:hyperlink>
      <w:r>
        <w:t xml:space="preserve"> ... o:regroupid="1"/&gt;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0">
        <w:r>
          <w:rPr>
            <w:rStyle w:val="Hyperlink"/>
          </w:rPr>
          <w:t>rect</w:t>
        </w:r>
      </w:hyperlink>
      <w:r>
        <w:t xml:space="preserve"> ... o:regroupid="2"/&gt;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0">
        <w:r>
          <w:rPr>
            <w:rStyle w:val="Hyperlink"/>
          </w:rPr>
          <w:t>rect</w:t>
        </w:r>
      </w:hyperlink>
      <w:r>
        <w:t xml:space="preserve"> ... o:regroupid="2"/&gt;</w:t>
      </w:r>
    </w:p>
    <w:p w:rsidRDefault="007C1B30" w:rsidP="007C1B30" w:rsidR="007C1B30">
      <w:pPr>
        <w:pStyle w:val="c"/>
        <w:rPr>
          <w:rFonts w:eastAsiaTheme="minorHAnsi"/>
        </w:rPr>
      </w:pPr>
    </w:p>
    <w:p w:rsidRDefault="007C1B30" w:rsidP="007C1B30" w:rsidR="007C1B30">
      <w:pPr>
        <w:pStyle w:val="c"/>
        <w:rPr>
          <w:rFonts w:eastAsiaTheme="minorHAnsi"/>
        </w:rPr>
      </w:pPr>
      <w:r>
        <w:t>&lt;o:regrouptable v:ext="edit"&gt;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&lt;o:entry new="1" old="0"/&gt;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&lt;o:entry new="2" old="1"/&gt;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&lt;/o:regrouptable&gt;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2">
              <w:r>
                <w:rPr>
                  <w:rStyle w:val="Hyperlink"/>
                </w:rPr>
                <w:t>shapelayout</w:t>
              </w:r>
            </w:hyperlink>
            <w:r>
              <w:t/>
            </w:r>
            <w:r>
              <w:t xml:space="preserve"> (§</w:t>
            </w:r>
            <w:fldSimple w:instr="REF book4da59f31-8314-4380-8019-3ad508e8695b \r \h">
              <w:r>
                <w:t>6.2.2.28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1">
              <w:r>
                <w:rPr>
                  <w:rStyle w:val="Hyperlink"/>
                </w:rPr>
                <w:t>entry</w:t>
              </w:r>
            </w:hyperlink>
            <w:r>
              <w:t/>
            </w:r>
            <w:r>
              <w:t xml:space="preserve"> (Regroup Entry)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394a6adc-7d76-40d0-aed8-5ce7731c296e \r \h">
              <w:r>
                <w:t>6.2.2.9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3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3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3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name="CT_RegroupTable"&gt;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entry</w:t>
        </w:r>
      </w:hyperlink>
      <w:r>
        <w:t>" type="CT_Entry" minOccurs="0" maxOccurs="unbounded"/&gt;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oval.docx" TargetMode="External"/><Relationship Id="rId10" Type="http://schemas.openxmlformats.org/officeDocument/2006/relationships/hyperlink" Target="rect.docx" TargetMode="External"/><Relationship Id="rId11" Type="http://schemas.openxmlformats.org/officeDocument/2006/relationships/hyperlink" Target="entry.docx" TargetMode="External"/><Relationship Id="rId12" Type="http://schemas.openxmlformats.org/officeDocument/2006/relationships/hyperlink" Target="shapelayout.docx" TargetMode="External"/><Relationship Id="rId13" Type="http://schemas.openxmlformats.org/officeDocument/2006/relationships/hyperlink" Target="VML.docx" TargetMode="External"/><Relationship Id="rId14" Type="http://schemas.openxmlformats.org/officeDocument/2006/relationships/hyperlink" Target="ST_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