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50_1" w:id="100001"/>
      <w:bookmarkStart w:name="book05657d7a-b730-4dd2-8110-0e1f06293000_1" w:id="100002"/>
      <w:r>
        <w:t>ST_ExtrusionPlane</w:t>
      </w:r>
      <w:r>
        <w:t xml:space="preserve"> (Extrusion Planes)</w:t>
      </w:r>
      <w:bookmarkEnd w:id="100001"/>
    </w:p>
    <w:bookmarkEnd w:id="100002"/>
    <w:p w:rsidRDefault="007C1B30" w:rsidP="007C1B30" w:rsidR="007C1B30">
      <w:r>
        <w:t>This simple type specifies three axis-aligned planes.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XY</w:t>
            </w:r>
            <w:r>
              <w:t xml:space="preserve"> (XY Plane)</w:t>
            </w:r>
          </w:p>
        </w:tc>
        <w:tc>
          <w:tcPr>
            <w:tcW w:type="pct" w:w="2500"/>
          </w:tcPr>
          <w:p w:rsidRDefault="007C1B30" w:rsidP="002E5918" w:rsidR="007C1B30">
            <w:r>
              <w:t>The xy plane.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YZ</w:t>
            </w:r>
            <w:r>
              <w:t xml:space="preserve"> (YZ Plane)</w:t>
            </w:r>
          </w:p>
        </w:tc>
        <w:tc>
          <w:tcPr>
            <w:tcW w:type="pct" w:w="2500"/>
          </w:tcPr>
          <w:p w:rsidRDefault="007C1B30" w:rsidP="002E5918" w:rsidR="007C1B30">
            <w:r>
              <w:t>The yz plane.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ZX</w:t>
            </w:r>
            <w:r>
              <w:t xml:space="preserve"> (ZX Plane)</w:t>
            </w:r>
          </w:p>
        </w:tc>
        <w:tc>
          <w:tcPr>
            <w:tcW w:type="pct" w:w="2500"/>
          </w:tcPr>
          <w:p w:rsidRDefault="007C1B30" w:rsidP="002E5918" w:rsidR="007C1B30">
            <w:r>
              <w:t>The zx plane.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extrusion@plane</w:t>
            </w:r>
            <w:r>
              <w:t xml:space="preserve"> (§</w:t>
            </w:r>
            <w:fldSimple w:instr="REF book12de2f47-f94d-41df-afc2-0134c75cbb70 \r \h">
              <w:r>
                <w:t>6.2.2.10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name="ST_ExtrusionPlane"&gt;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value="XY"/&gt;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value="ZX"/&gt;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value="YZ"/&gt;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