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951_1" w:id="100001"/>
      <w:bookmarkStart w:name="book9f5ada99-bc3d-4911-93b3-0af52ca9757c_1" w:id="100002"/>
      <w:r>
        <w:t>ST_CF</w:t>
      </w:r>
      <w:r>
        <w:t xml:space="preserve"> (Clipboard Format Type)</w:t>
      </w:r>
      <w:bookmarkEnd w:id="100001"/>
    </w:p>
    <w:bookmarkEnd w:id="100002"/>
    <w:p w:rsidRDefault="007C1B30" w:rsidP="007C1B30" w:rsidR="007C1B30">
      <w:r>
        <w:t>This simple type specifies the allowed clipboard formats.</w:t>
      </w:r>
    </w:p>
    <w:p w:rsidRDefault="007C1B30" w:rsidP="007C1B30" w:rsidR="007C1B30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7C1B30" w:rsidP="007C1B30" w:rsidR="007C1B30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7C1B30">
        <w:trPr>
          <w:cnfStyle w:val="100000000000"/>
        </w:trPr>
        <w:tc>
          <w:tcPr>
            <w:tcW w:type="pct" w:w="2500"/>
          </w:tcPr>
          <w:p w:rsidRDefault="007C1B30" w:rsidP="002E5918" w:rsidR="007C1B30">
            <w:r>
              <w:t>Enumeration Value</w:t>
            </w:r>
          </w:p>
        </w:tc>
        <w:tc>
          <w:tcPr>
            <w:tcW w:type="pct" w:w="25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Bitmap</w:t>
            </w:r>
            <w:r>
              <w:t xml:space="preserve"> (Bitmap)</w:t>
            </w:r>
          </w:p>
        </w:tc>
        <w:tc>
          <w:tcPr>
            <w:tcW w:type="pct" w:w="2500"/>
          </w:tcPr>
          <w:p w:rsidRDefault="007C1B30" w:rsidP="002E5918" w:rsidR="007C1B30">
            <w:r>
              <w:t>Bitmap.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Pict</w:t>
            </w:r>
            <w:r>
              <w:t xml:space="preserve"> (EMF)</w:t>
            </w:r>
          </w:p>
        </w:tc>
        <w:tc>
          <w:tcPr>
            <w:tcW w:type="pct" w:w="2500"/>
          </w:tcPr>
          <w:p w:rsidRDefault="007C1B30" w:rsidP="002E5918" w:rsidR="007C1B30">
            <w:r>
              <w:t>Enhanced metafile.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PictOld</w:t>
            </w:r>
            <w:r>
              <w:t xml:space="preserve"> (WMF)</w:t>
            </w:r>
          </w:p>
        </w:tc>
        <w:tc>
          <w:tcPr>
            <w:tcW w:type="pct" w:w="2500"/>
          </w:tcPr>
          <w:p w:rsidRDefault="007C1B30" w:rsidP="002E5918" w:rsidR="007C1B30">
            <w:r>
              <w:t>Windows metafile.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PictPrint</w:t>
            </w:r>
            <w:r>
              <w:t xml:space="preserve"> (Printer Picture)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An </w:t>
            </w:r>
            <w:hyperlink r:id="rId8">
              <w:r>
                <w:rPr>
                  <w:rStyle w:val="Hyperlink"/>
                </w:rPr>
                <w:t>image</w:t>
              </w:r>
            </w:hyperlink>
            <w:r>
              <w:t xml:space="preserve"> rendered using the default printer's settings.  This is typically of higher resolution and scaled differently compared to a picture created for on-screen rendering.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PictScreen</w:t>
            </w:r>
            <w:r>
              <w:t xml:space="preserve"> (Screen Picture EMF)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An </w:t>
            </w:r>
            <w:hyperlink r:id="rId8">
              <w:r>
                <w:rPr>
                  <w:rStyle w:val="Hyperlink"/>
                </w:rPr>
                <w:t>image</w:t>
              </w:r>
            </w:hyperlink>
            <w:r>
              <w:t xml:space="preserve"> rendered using screen settings.  This is typically lower resolution than an </w:t>
            </w:r>
            <w:hyperlink r:id="rId8">
              <w:r>
                <w:rPr>
                  <w:rStyle w:val="Hyperlink"/>
                </w:rPr>
                <w:t>image</w:t>
              </w:r>
            </w:hyperlink>
            <w:r>
              <w:t xml:space="preserve"> created for printing.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Referenced By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9">
              <w:r>
                <w:rPr>
                  <w:rStyle w:val="Hyperlink"/>
                </w:rPr>
                <w:t>CF</w:t>
              </w:r>
            </w:hyperlink>
            <w:r>
              <w:t/>
            </w:r>
            <w:r>
              <w:t xml:space="preserve"> (§</w:t>
            </w:r>
            <w:fldSimple w:instr="REF book691e6f91-335c-4889-b217-0bef0196b1c5 \r \h">
              <w:r>
                <w:t>6.4.2.10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image.docx" TargetMode="External"/><Relationship Id="rId9" Type="http://schemas.openxmlformats.org/officeDocument/2006/relationships/hyperlink" Target="CF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