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907_1" w:id="100001"/>
      <w:bookmarkStart w:name="bookf5092422-898a-4eb7-aeee-49fd53a60b95_1" w:id="100002"/>
      <w:r>
        <w:t>FmlaLink</w:t>
      </w:r>
      <w:r>
        <w:t xml:space="preserve"> (Linked Formula)</w:t>
      </w:r>
      <w:bookmarkEnd w:id="100001"/>
    </w:p>
    <w:bookmarkEnd w:id="100002"/>
    <w:p w:rsidRDefault="007C1B30" w:rsidP="007C1B30" w:rsidR="007C1B30">
      <w:r>
        <w:t>This element specifies the cell the object is linked to, using standard cell reference syntax.  This element is used for checkboxes, radio buttons, scroll bars, spinners, dropdowns and list boxes.  The value in the linked cell and the index of the selected item in the object are linked together.  This link is ignored if the control allows multiple selections.  The formula syntax is described in §</w:t>
      </w:r>
      <w:fldSimple w:instr=" REF TOCSection220 \w \h ">
        <w:r>
          <w:t>3.17</w:t>
        </w:r>
      </w:fldSimple>
      <w:r>
        <w:t xml:space="preserve"> of the SpreadsheetML reference.</w:t>
      </w:r>
    </w:p>
    <w:p w:rsidRDefault="007C1B30" w:rsidP="007C1B30" w:rsidR="007C1B30">
      <w:r>
        <w:t>[</w:t>
      </w:r>
      <w:r>
        <w:t>Example:</w:t>
      </w:r>
    </w:p>
    <w:p w:rsidRDefault="007C1B30" w:rsidP="007C1B30" w:rsidR="007C1B30">
      <w:pPr>
        <w:pStyle w:val="c"/>
      </w:pPr>
      <w:r>
        <w:t>&lt;x:</w:t>
      </w:r>
      <w:hyperlink r:id="rId8">
        <w:r>
          <w:rPr>
            <w:rStyle w:val="Hyperlink"/>
          </w:rPr>
          <w:t>ClientData</w:t>
        </w:r>
      </w:hyperlink>
      <w:r>
        <w:t xml:space="preserve"> … &gt; …</w:t>
      </w:r>
      <w:r>
        <w:br/>
      </w:r>
      <w:r>
        <w:t xml:space="preserve">  &lt;x:FmlaLink&gt;$A$4&lt;/x:FmlaLink&gt;</w:t>
      </w:r>
      <w:r>
        <w:br/>
      </w:r>
      <w:r>
        <w:t>&lt;/x:</w:t>
      </w:r>
      <w:hyperlink r:id="rId8">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XML Schema </w:t>
      </w:r>
      <w:r>
        <w:t>string</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