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3"/>
        <w:numPr>
          <w:ilvl w:val="0"/>
          <w:numId w:val="0"/>
        </w:numPr>
      </w:pPr>
      <w:bookmarkStart w:name="_Toc147896616_1" w:id="100001"/>
      <w:bookmarkStart w:name="booke2a6c3a7-ed76-4f8d-8343-fb589601c1da_1" w:id="100002"/>
      <w:r>
        <w:t>workbookView</w:t>
      </w:r>
      <w:r>
        <w:t xml:space="preserve"> (Workbook View)</w:t>
      </w:r>
      <w:bookmarkEnd w:id="100001"/>
    </w:p>
    <w:bookmarkEnd w:id="100002"/>
    <w:p w:rsidRDefault="008B2896" w:rsidP="008B2896" w:rsidR="008B2896">
      <w:r>
        <w:t xml:space="preserve">This element specifies a single </w:t>
      </w:r>
      <w:hyperlink r:id="rId8">
        <w:r>
          <w:rPr>
            <w:rStyle w:val="Hyperlink"/>
          </w:rPr>
          <w:t>Workbook</w:t>
        </w:r>
      </w:hyperlink>
      <w:r>
        <w:t xml:space="preserve"> view.</w:t>
      </w:r>
    </w:p>
    <w:p w:rsidRDefault="008B2896" w:rsidP="008B2896" w:rsidR="008B2896">
      <w:r>
        <w:t xml:space="preserve">Units for window widths and other </w:t>
      </w:r>
      <w:hyperlink r:id="rId9">
        <w:r>
          <w:rPr>
            <w:rStyle w:val="Hyperlink"/>
          </w:rPr>
          <w:t>dimensions</w:t>
        </w:r>
      </w:hyperlink>
      <w:r>
        <w:t xml:space="preserve"> are expressed in twips. Twip measurements are portable between different display resolutions. The </w:t>
      </w:r>
      <w:hyperlink r:id="rId10">
        <w:r>
          <w:rPr>
            <w:rStyle w:val="Hyperlink"/>
          </w:rPr>
          <w:t>formula</w:t>
        </w:r>
      </w:hyperlink>
      <w:r>
        <w:t xml:space="preserve"> is (screen pixels) * (20 * 72) / (logical device dpi), where the logical device dpi can be different for x and y coordinates.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8B2896">
        <w:trPr>
          <w:cnfStyle w:val="100000000000"/>
        </w:trPr>
        <w:tc>
          <w:tcPr>
            <w:tcW w:type="pct" w:w="5000"/>
          </w:tcPr>
          <w:p w:rsidRDefault="008B2896" w:rsidP="002E5918" w:rsidR="008B2896">
            <w:r>
              <w:t>Parent Elements</w:t>
            </w:r>
          </w:p>
        </w:tc>
      </w:tr>
      <w:tr w:rsidTr="002E5918" w:rsidR="008B2896">
        <w:tc>
          <w:tcPr>
            <w:tcW w:type="pct" w:w="5000"/>
          </w:tcPr>
          <w:p w:rsidRDefault="008B2896" w:rsidP="002E5918" w:rsidR="008B2896">
            <w:r>
              <w:t/>
            </w:r>
            <w:hyperlink r:id="rId11">
              <w:r>
                <w:rPr>
                  <w:rStyle w:val="Hyperlink"/>
                </w:rPr>
                <w:t>bookViews</w:t>
              </w:r>
            </w:hyperlink>
            <w:r>
              <w:t/>
            </w:r>
            <w:r>
              <w:t xml:space="preserve"> (§</w:t>
            </w:r>
            <w:fldSimple w:instr="REF book2fd4b8bf-c250-4736-9417-942795ccb28a \r \h">
              <w:r>
                <w:t>3.2.1</w:t>
              </w:r>
            </w:fldSimple>
            <w:r>
              <w:t>)</w:t>
            </w:r>
          </w:p>
        </w:tc>
      </w:tr>
    </w:tbl>
    <w:p w:rsidRDefault="008B2896" w:rsidP="008B2896" w:rsidR="008B2896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68"/>
        <w:gridCol w:w="1142"/>
      </w:tblGrid>
      <w:tr w:rsidTr="002E5918" w:rsidR="008B2896">
        <w:trPr>
          <w:cnfStyle w:val="100000000000"/>
        </w:trPr>
        <w:tc>
          <w:tcPr>
            <w:tcW w:type="pct" w:w="4500"/>
          </w:tcPr>
          <w:p w:rsidRDefault="008B2896" w:rsidP="002E5918" w:rsidR="008B2896">
            <w:r>
              <w:t>Child Elements</w:t>
            </w:r>
          </w:p>
        </w:tc>
        <w:tc>
          <w:tcPr>
            <w:tcW w:type="pct" w:w="500"/>
          </w:tcPr>
          <w:p w:rsidRDefault="008B2896" w:rsidP="002E5918" w:rsidR="008B2896">
            <w:r>
              <w:t>Subclause</w:t>
            </w:r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2">
              <w:r>
                <w:rPr>
                  <w:rStyle w:val="Hyperlink"/>
                </w:rPr>
                <w:t>extLst</w:t>
              </w:r>
            </w:hyperlink>
            <w:r>
              <w:t/>
            </w:r>
            <w:r>
              <w:t xml:space="preserve"> (Future Feature Data Storage Area)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d8b83fed-a43e-4ac7-8bab-09d4d95f2086 \r \h">
              <w:r>
                <w:t>3.2.10</w:t>
              </w:r>
            </w:fldSimple>
          </w:p>
        </w:tc>
      </w:tr>
    </w:tbl>
    <w:p w:rsidRDefault="008B2896" w:rsidP="008B2896" w:rsidR="008B2896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2E5918" w:rsidR="008B2896">
        <w:trPr>
          <w:cnfStyle w:val="100000000000"/>
        </w:trPr>
        <w:tc>
          <w:tcPr>
            <w:tcW w:type="pct" w:w="1000"/>
          </w:tcPr>
          <w:p w:rsidRDefault="008B2896" w:rsidP="002E5918" w:rsidR="008B2896">
            <w:r>
              <w:t>Attributes</w:t>
            </w:r>
          </w:p>
        </w:tc>
        <w:tc>
          <w:tcPr>
            <w:tcW w:type="pct" w:w="4000"/>
          </w:tcPr>
          <w:p w:rsidRDefault="008B2896" w:rsidP="002E5918" w:rsidR="008B2896">
            <w:r>
              <w:t>Description</w:t>
            </w:r>
          </w:p>
        </w:tc>
      </w:tr>
      <w:tr w:rsidTr="002E5918" w:rsidR="008B2896">
        <w:tc>
          <w:tcPr>
            <w:tcW w:type="pct" w:w="1000"/>
          </w:tcPr>
          <w:p w:rsidRDefault="008B2896" w:rsidP="002E5918" w:rsidR="008B2896">
            <w:r>
              <w:t>activeTab</w:t>
            </w:r>
            <w:r>
              <w:t xml:space="preserve"> (Active Sheet Index)</w:t>
            </w:r>
          </w:p>
        </w:tc>
        <w:tc>
          <w:tcPr>
            <w:tcW w:type="pct" w:w="4000"/>
          </w:tcPr>
          <w:p w:rsidRDefault="008B2896" w:rsidP="002E5918" w:rsidR="008B2896">
            <w:r>
              <w:t xml:space="preserve">Specifies an unsignedInt that contains the index to the active </w:t>
            </w:r>
            <w:hyperlink r:id="rId13">
              <w:r>
                <w:rPr>
                  <w:rStyle w:val="Hyperlink"/>
                </w:rPr>
                <w:t>sheet</w:t>
              </w:r>
            </w:hyperlink>
            <w:r>
              <w:t xml:space="preserve"> in this book view.</w:t>
            </w:r>
          </w:p>
          <w:p w:rsidRDefault="008B2896" w:rsidP="002E5918" w:rsidR="008B2896"/>
          <w:p w:rsidRDefault="008B2896" w:rsidP="002E5918" w:rsidR="008B2896">
            <w:r>
              <w:t>The default value for this attribute is 0.</w:t>
            </w:r>
          </w:p>
          <w:p w:rsidRDefault="008B2896" w:rsidP="002E5918" w:rsidR="008B2896"/>
          <w:p w:rsidRDefault="008B2896" w:rsidP="002E5918" w:rsidR="008B2896">
            <w:r>
              <w:t xml:space="preserve">The possible values for this attribute are defined by the XML </w:t>
            </w:r>
            <w:hyperlink r:id="rId14">
              <w:r>
                <w:rPr>
                  <w:rStyle w:val="Hyperlink"/>
                </w:rPr>
                <w:t>Schema</w:t>
              </w:r>
            </w:hyperlink>
            <w:r>
              <w:t xml:space="preserve"> </w:t>
            </w:r>
            <w:r>
              <w:t>unsignedInt</w:t>
            </w:r>
            <w:r>
              <w:t xml:space="preserve"> datatype.</w:t>
            </w:r>
          </w:p>
        </w:tc>
      </w:tr>
      <w:tr w:rsidTr="002E5918" w:rsidR="008B2896">
        <w:tc>
          <w:tcPr>
            <w:tcW w:type="pct" w:w="1000"/>
          </w:tcPr>
          <w:p w:rsidRDefault="008B2896" w:rsidP="002E5918" w:rsidR="008B2896">
            <w:r>
              <w:t>autoFilterDateGrouping</w:t>
            </w:r>
            <w:r>
              <w:t xml:space="preserve"> (AutoFilter Date Grouping)</w:t>
            </w:r>
          </w:p>
        </w:tc>
        <w:tc>
          <w:tcPr>
            <w:tcW w:type="pct" w:w="4000"/>
          </w:tcPr>
          <w:p w:rsidRDefault="008B2896" w:rsidP="002E5918" w:rsidR="008B2896">
            <w:r>
              <w:t xml:space="preserve">Specifies a boolean value that indicates whether to </w:t>
            </w:r>
            <w:hyperlink r:id="rId15">
              <w:r>
                <w:rPr>
                  <w:rStyle w:val="Hyperlink"/>
                </w:rPr>
                <w:t>group</w:t>
              </w:r>
            </w:hyperlink>
            <w:r>
              <w:t xml:space="preserve"> dates when presenting the user with filtering options in the user interface.</w:t>
            </w:r>
          </w:p>
          <w:p w:rsidRDefault="008B2896" w:rsidP="002E5918" w:rsidR="008B2896"/>
          <w:p w:rsidRDefault="008B2896" w:rsidP="002E5918" w:rsidR="008B2896">
            <w:r>
              <w:t>A value of on, 1, or true indicates that dates are grouped.</w:t>
            </w:r>
          </w:p>
          <w:p w:rsidRDefault="008B2896" w:rsidP="002E5918" w:rsidR="008B2896"/>
          <w:p w:rsidRDefault="008B2896" w:rsidP="002E5918" w:rsidR="008B2896">
            <w:r>
              <w:t>A value of off, 0, or false indicates that dates are not grouped.</w:t>
            </w:r>
          </w:p>
          <w:p w:rsidRDefault="008B2896" w:rsidP="002E5918" w:rsidR="008B2896"/>
          <w:p w:rsidRDefault="008B2896" w:rsidP="002E5918" w:rsidR="008B2896">
            <w:r>
              <w:t>The default value for this attribute is true.</w:t>
            </w:r>
          </w:p>
          <w:p w:rsidRDefault="008B2896" w:rsidP="002E5918" w:rsidR="008B2896"/>
          <w:p w:rsidRDefault="008B2896" w:rsidP="002E5918" w:rsidR="008B2896">
            <w:r>
              <w:t xml:space="preserve">The possible values for this attribute are defined by the XML </w:t>
            </w:r>
            <w:hyperlink r:id="rId14">
              <w:r>
                <w:rPr>
                  <w:rStyle w:val="Hyperlink"/>
                </w:rPr>
                <w:t>Schema</w:t>
              </w:r>
            </w:hyperlink>
            <w:r>
              <w:t xml:space="preserve"> </w:t>
            </w:r>
            <w:r>
              <w:t>boolean</w:t>
            </w:r>
            <w:r>
              <w:t xml:space="preserve"> datatype.</w:t>
            </w:r>
          </w:p>
        </w:tc>
      </w:tr>
      <w:tr w:rsidTr="002E5918" w:rsidR="008B2896">
        <w:tc>
          <w:tcPr>
            <w:tcW w:type="pct" w:w="1000"/>
          </w:tcPr>
          <w:p w:rsidRDefault="008B2896" w:rsidP="002E5918" w:rsidR="008B2896">
            <w:r>
              <w:t>firstSheet</w:t>
            </w:r>
            <w:r>
              <w:t xml:space="preserve"> (First Sheet)</w:t>
            </w:r>
          </w:p>
        </w:tc>
        <w:tc>
          <w:tcPr>
            <w:tcW w:type="pct" w:w="4000"/>
          </w:tcPr>
          <w:p w:rsidRDefault="008B2896" w:rsidP="002E5918" w:rsidR="008B2896">
            <w:r>
              <w:t xml:space="preserve">Specifies the index to the first </w:t>
            </w:r>
            <w:hyperlink r:id="rId13">
              <w:r>
                <w:rPr>
                  <w:rStyle w:val="Hyperlink"/>
                </w:rPr>
                <w:t>sheet</w:t>
              </w:r>
            </w:hyperlink>
            <w:r>
              <w:t xml:space="preserve"> in this book view.</w:t>
            </w:r>
          </w:p>
          <w:p w:rsidRDefault="008B2896" w:rsidP="002E5918" w:rsidR="008B2896"/>
          <w:p w:rsidRDefault="008B2896" w:rsidP="002E5918" w:rsidR="008B2896">
            <w:r>
              <w:t>The default value for this attribute is 0.</w:t>
            </w:r>
          </w:p>
          <w:p w:rsidRDefault="008B2896" w:rsidP="002E5918" w:rsidR="008B2896"/>
          <w:p w:rsidRDefault="008B2896" w:rsidP="002E5918" w:rsidR="008B2896">
            <w:r>
              <w:t xml:space="preserve">The possible values for this attribute are defined by the XML </w:t>
            </w:r>
            <w:hyperlink r:id="rId14">
              <w:r>
                <w:rPr>
                  <w:rStyle w:val="Hyperlink"/>
                </w:rPr>
                <w:t>Schema</w:t>
              </w:r>
            </w:hyperlink>
            <w:r>
              <w:t xml:space="preserve"> </w:t>
            </w:r>
            <w:r>
              <w:t>unsignedInt</w:t>
            </w:r>
            <w:r>
              <w:t xml:space="preserve"> datatype.</w:t>
            </w:r>
          </w:p>
        </w:tc>
      </w:tr>
      <w:tr w:rsidTr="002E5918" w:rsidR="008B2896">
        <w:tc>
          <w:tcPr>
            <w:tcW w:type="pct" w:w="1000"/>
          </w:tcPr>
          <w:p w:rsidRDefault="008B2896" w:rsidP="002E5918" w:rsidR="008B2896">
            <w:r>
              <w:t>minimized</w:t>
            </w:r>
            <w:r>
              <w:t xml:space="preserve"> (Minimized)</w:t>
            </w:r>
          </w:p>
        </w:tc>
        <w:tc>
          <w:tcPr>
            <w:tcW w:type="pct" w:w="4000"/>
          </w:tcPr>
          <w:p w:rsidRDefault="008B2896" w:rsidP="002E5918" w:rsidR="008B2896">
            <w:r>
              <w:t>Specifies a boolean value that indicates whether the book window is minimized.</w:t>
            </w:r>
          </w:p>
          <w:p w:rsidRDefault="008B2896" w:rsidP="002E5918" w:rsidR="008B2896"/>
          <w:p w:rsidRDefault="008B2896" w:rsidP="002E5918" w:rsidR="008B2896">
            <w:r>
              <w:t>A value of on, 1, or true indicates the book window is minimized.</w:t>
            </w:r>
          </w:p>
          <w:p w:rsidRDefault="008B2896" w:rsidP="002E5918" w:rsidR="008B2896"/>
          <w:p w:rsidRDefault="008B2896" w:rsidP="002E5918" w:rsidR="008B2896">
            <w:r>
              <w:t>A value of off, 0, or false indicates the book window is not minimized.</w:t>
            </w:r>
          </w:p>
          <w:p w:rsidRDefault="008B2896" w:rsidP="002E5918" w:rsidR="008B2896"/>
          <w:p w:rsidRDefault="008B2896" w:rsidP="002E5918" w:rsidR="008B2896">
            <w:r>
              <w:t>The default value for this attribute is false.</w:t>
            </w:r>
          </w:p>
          <w:p w:rsidRDefault="008B2896" w:rsidP="002E5918" w:rsidR="008B2896"/>
          <w:p w:rsidRDefault="008B2896" w:rsidP="002E5918" w:rsidR="008B2896">
            <w:r>
              <w:t xml:space="preserve">The possible values for this attribute are defined by the XML </w:t>
            </w:r>
            <w:hyperlink r:id="rId14">
              <w:r>
                <w:rPr>
                  <w:rStyle w:val="Hyperlink"/>
                </w:rPr>
                <w:t>Schema</w:t>
              </w:r>
            </w:hyperlink>
            <w:r>
              <w:t xml:space="preserve"> </w:t>
            </w:r>
            <w:r>
              <w:t>boolean</w:t>
            </w:r>
            <w:r>
              <w:t xml:space="preserve"> datatype.</w:t>
            </w:r>
          </w:p>
        </w:tc>
      </w:tr>
      <w:tr w:rsidTr="002E5918" w:rsidR="008B2896">
        <w:tc>
          <w:tcPr>
            <w:tcW w:type="pct" w:w="1000"/>
          </w:tcPr>
          <w:p w:rsidRDefault="008B2896" w:rsidP="002E5918" w:rsidR="008B2896">
            <w:r>
              <w:t>showHorizontalScroll</w:t>
            </w:r>
            <w:r>
              <w:t xml:space="preserve"> (Show Horizontal Scroll)</w:t>
            </w:r>
          </w:p>
        </w:tc>
        <w:tc>
          <w:tcPr>
            <w:tcW w:type="pct" w:w="4000"/>
          </w:tcPr>
          <w:p w:rsidRDefault="008B2896" w:rsidP="002E5918" w:rsidR="008B2896">
            <w:r>
              <w:t xml:space="preserve">Specifies a boolean value that indicates whether to display the </w:t>
            </w:r>
            <w:hyperlink r:id="rId16">
              <w:r>
                <w:rPr>
                  <w:rStyle w:val="Hyperlink"/>
                </w:rPr>
                <w:t>horizontal</w:t>
              </w:r>
            </w:hyperlink>
            <w:r>
              <w:t xml:space="preserve"> scroll bar in the user interface.</w:t>
            </w:r>
          </w:p>
          <w:p w:rsidRDefault="008B2896" w:rsidP="002E5918" w:rsidR="008B2896"/>
          <w:p w:rsidRDefault="008B2896" w:rsidP="002E5918" w:rsidR="008B2896">
            <w:r>
              <w:t xml:space="preserve">A value of on, 1, or true indicates that the </w:t>
            </w:r>
            <w:hyperlink r:id="rId16">
              <w:r>
                <w:rPr>
                  <w:rStyle w:val="Hyperlink"/>
                </w:rPr>
                <w:t>horizontal</w:t>
              </w:r>
            </w:hyperlink>
            <w:r>
              <w:t xml:space="preserve"> scrollbar shall be shown.</w:t>
            </w:r>
          </w:p>
          <w:p w:rsidRDefault="008B2896" w:rsidP="002E5918" w:rsidR="008B2896"/>
          <w:p w:rsidRDefault="008B2896" w:rsidP="002E5918" w:rsidR="008B2896">
            <w:r>
              <w:t xml:space="preserve">A value of off, 0, or false indicates that the </w:t>
            </w:r>
            <w:hyperlink r:id="rId16">
              <w:r>
                <w:rPr>
                  <w:rStyle w:val="Hyperlink"/>
                </w:rPr>
                <w:t>horizontal</w:t>
              </w:r>
            </w:hyperlink>
            <w:r>
              <w:t xml:space="preserve"> scrollbar shall not be shown.</w:t>
            </w:r>
          </w:p>
          <w:p w:rsidRDefault="008B2896" w:rsidP="002E5918" w:rsidR="008B2896"/>
          <w:p w:rsidRDefault="008B2896" w:rsidP="002E5918" w:rsidR="008B2896">
            <w:r>
              <w:t>The default value for this attribute is true.</w:t>
            </w:r>
          </w:p>
          <w:p w:rsidRDefault="008B2896" w:rsidP="002E5918" w:rsidR="008B2896"/>
          <w:p w:rsidRDefault="008B2896" w:rsidP="002E5918" w:rsidR="008B2896">
            <w:r>
              <w:t xml:space="preserve">The possible values for this attribute are defined by the XML </w:t>
            </w:r>
            <w:hyperlink r:id="rId14">
              <w:r>
                <w:rPr>
                  <w:rStyle w:val="Hyperlink"/>
                </w:rPr>
                <w:t>Schema</w:t>
              </w:r>
            </w:hyperlink>
            <w:r>
              <w:t xml:space="preserve"> </w:t>
            </w:r>
            <w:r>
              <w:t>boolean</w:t>
            </w:r>
            <w:r>
              <w:t xml:space="preserve"> datatype.</w:t>
            </w:r>
          </w:p>
        </w:tc>
      </w:tr>
      <w:tr w:rsidTr="002E5918" w:rsidR="008B2896">
        <w:tc>
          <w:tcPr>
            <w:tcW w:type="pct" w:w="1000"/>
          </w:tcPr>
          <w:p w:rsidRDefault="008B2896" w:rsidP="002E5918" w:rsidR="008B2896">
            <w:r>
              <w:t>showSheetTabs</w:t>
            </w:r>
            <w:r>
              <w:t xml:space="preserve"> (Show Sheet Tabs)</w:t>
            </w:r>
          </w:p>
        </w:tc>
        <w:tc>
          <w:tcPr>
            <w:tcW w:type="pct" w:w="4000"/>
          </w:tcPr>
          <w:p w:rsidRDefault="008B2896" w:rsidP="002E5918" w:rsidR="008B2896">
            <w:r>
              <w:t xml:space="preserve">Specifies a boolean value that indicates whether to display the </w:t>
            </w:r>
            <w:hyperlink r:id="rId13">
              <w:r>
                <w:rPr>
                  <w:rStyle w:val="Hyperlink"/>
                </w:rPr>
                <w:t>sheet</w:t>
              </w:r>
            </w:hyperlink>
            <w:r>
              <w:t xml:space="preserve"> tabs in the user interface.</w:t>
            </w:r>
          </w:p>
          <w:p w:rsidRDefault="008B2896" w:rsidP="002E5918" w:rsidR="008B2896"/>
          <w:p w:rsidRDefault="008B2896" w:rsidP="002E5918" w:rsidR="008B2896">
            <w:r>
              <w:t xml:space="preserve">A value of on, 1, or true indicates that </w:t>
            </w:r>
            <w:hyperlink r:id="rId13">
              <w:r>
                <w:rPr>
                  <w:rStyle w:val="Hyperlink"/>
                </w:rPr>
                <w:t>sheet</w:t>
              </w:r>
            </w:hyperlink>
            <w:r>
              <w:t xml:space="preserve"> tabs shall be shown.</w:t>
            </w:r>
          </w:p>
          <w:p w:rsidRDefault="008B2896" w:rsidP="002E5918" w:rsidR="008B2896"/>
          <w:p w:rsidRDefault="008B2896" w:rsidP="002E5918" w:rsidR="008B2896">
            <w:r>
              <w:t xml:space="preserve">A value of off, 0, or false indicates that </w:t>
            </w:r>
            <w:hyperlink r:id="rId13">
              <w:r>
                <w:rPr>
                  <w:rStyle w:val="Hyperlink"/>
                </w:rPr>
                <w:t>sheet</w:t>
              </w:r>
            </w:hyperlink>
            <w:r>
              <w:t xml:space="preserve"> tabs shall not be shown.</w:t>
            </w:r>
          </w:p>
          <w:p w:rsidRDefault="008B2896" w:rsidP="002E5918" w:rsidR="008B2896"/>
          <w:p w:rsidRDefault="008B2896" w:rsidP="002E5918" w:rsidR="008B2896">
            <w:r>
              <w:t>The default value for this attribute is true.</w:t>
            </w:r>
          </w:p>
          <w:p w:rsidRDefault="008B2896" w:rsidP="002E5918" w:rsidR="008B2896"/>
          <w:p w:rsidRDefault="008B2896" w:rsidP="002E5918" w:rsidR="008B2896">
            <w:r>
              <w:t xml:space="preserve">The possible values for this attribute are defined by the XML </w:t>
            </w:r>
            <w:hyperlink r:id="rId14">
              <w:r>
                <w:rPr>
                  <w:rStyle w:val="Hyperlink"/>
                </w:rPr>
                <w:t>Schema</w:t>
              </w:r>
            </w:hyperlink>
            <w:r>
              <w:t xml:space="preserve"> </w:t>
            </w:r>
            <w:r>
              <w:t>boolean</w:t>
            </w:r>
            <w:r>
              <w:t xml:space="preserve"> datatype.</w:t>
            </w:r>
          </w:p>
        </w:tc>
      </w:tr>
      <w:tr w:rsidTr="002E5918" w:rsidR="008B2896">
        <w:tc>
          <w:tcPr>
            <w:tcW w:type="pct" w:w="1000"/>
          </w:tcPr>
          <w:p w:rsidRDefault="008B2896" w:rsidP="002E5918" w:rsidR="008B2896">
            <w:r>
              <w:t>showVerticalScroll</w:t>
            </w:r>
            <w:r>
              <w:t xml:space="preserve"> (Show Vertical Scroll)</w:t>
            </w:r>
          </w:p>
        </w:tc>
        <w:tc>
          <w:tcPr>
            <w:tcW w:type="pct" w:w="4000"/>
          </w:tcPr>
          <w:p w:rsidRDefault="008B2896" w:rsidP="002E5918" w:rsidR="008B2896">
            <w:r>
              <w:t xml:space="preserve">Specifies a boolean value that indicates whether to display the </w:t>
            </w:r>
            <w:hyperlink r:id="rId17">
              <w:r>
                <w:rPr>
                  <w:rStyle w:val="Hyperlink"/>
                </w:rPr>
                <w:t>vertical</w:t>
              </w:r>
            </w:hyperlink>
            <w:r>
              <w:t xml:space="preserve"> scroll bar.</w:t>
            </w:r>
          </w:p>
          <w:p w:rsidRDefault="008B2896" w:rsidP="002E5918" w:rsidR="008B2896"/>
          <w:p w:rsidRDefault="008B2896" w:rsidP="002E5918" w:rsidR="008B2896">
            <w:r>
              <w:t xml:space="preserve">A value of on, 1, or true indicates the </w:t>
            </w:r>
            <w:hyperlink r:id="rId17">
              <w:r>
                <w:rPr>
                  <w:rStyle w:val="Hyperlink"/>
                </w:rPr>
                <w:t>vertical</w:t>
              </w:r>
            </w:hyperlink>
            <w:r>
              <w:t xml:space="preserve"> scrollbar shall be shown.</w:t>
            </w:r>
          </w:p>
          <w:p w:rsidRDefault="008B2896" w:rsidP="002E5918" w:rsidR="008B2896"/>
          <w:p w:rsidRDefault="008B2896" w:rsidP="002E5918" w:rsidR="008B2896">
            <w:r>
              <w:t xml:space="preserve">A value of off, 0, or false indicates the </w:t>
            </w:r>
            <w:hyperlink r:id="rId17">
              <w:r>
                <w:rPr>
                  <w:rStyle w:val="Hyperlink"/>
                </w:rPr>
                <w:t>vertical</w:t>
              </w:r>
            </w:hyperlink>
            <w:r>
              <w:t xml:space="preserve"> scrollbar shall not be shown.</w:t>
            </w:r>
          </w:p>
          <w:p w:rsidRDefault="008B2896" w:rsidP="002E5918" w:rsidR="008B2896"/>
          <w:p w:rsidRDefault="008B2896" w:rsidP="002E5918" w:rsidR="008B2896">
            <w:r>
              <w:t>The default value for this attribute is true.</w:t>
            </w:r>
          </w:p>
          <w:p w:rsidRDefault="008B2896" w:rsidP="002E5918" w:rsidR="008B2896"/>
          <w:p w:rsidRDefault="008B2896" w:rsidP="002E5918" w:rsidR="008B2896">
            <w:r>
              <w:t xml:space="preserve">The possible values for this attribute are defined by the XML </w:t>
            </w:r>
            <w:hyperlink r:id="rId14">
              <w:r>
                <w:rPr>
                  <w:rStyle w:val="Hyperlink"/>
                </w:rPr>
                <w:t>Schema</w:t>
              </w:r>
            </w:hyperlink>
            <w:r>
              <w:t xml:space="preserve"> </w:t>
            </w:r>
            <w:r>
              <w:t>boolean</w:t>
            </w:r>
            <w:r>
              <w:t xml:space="preserve"> datatype.</w:t>
            </w:r>
          </w:p>
        </w:tc>
      </w:tr>
      <w:tr w:rsidTr="002E5918" w:rsidR="008B2896">
        <w:tc>
          <w:tcPr>
            <w:tcW w:type="pct" w:w="1000"/>
          </w:tcPr>
          <w:p w:rsidRDefault="008B2896" w:rsidP="002E5918" w:rsidR="008B2896">
            <w:r>
              <w:t>tabRatio</w:t>
            </w:r>
            <w:r>
              <w:t xml:space="preserve"> (Sheet Tab Ratio)</w:t>
            </w:r>
          </w:p>
        </w:tc>
        <w:tc>
          <w:tcPr>
            <w:tcW w:type="pct" w:w="4000"/>
          </w:tcPr>
          <w:p w:rsidRDefault="008B2896" w:rsidP="002E5918" w:rsidR="008B2896">
            <w:r>
              <w:t xml:space="preserve">Specifies ratio between the </w:t>
            </w:r>
            <w:hyperlink r:id="rId18">
              <w:r>
                <w:rPr>
                  <w:rStyle w:val="Hyperlink"/>
                </w:rPr>
                <w:t>workbook</w:t>
              </w:r>
            </w:hyperlink>
            <w:r>
              <w:t xml:space="preserve"> tabs bar and the </w:t>
            </w:r>
            <w:hyperlink r:id="rId16">
              <w:r>
                <w:rPr>
                  <w:rStyle w:val="Hyperlink"/>
                </w:rPr>
                <w:t>horizontal</w:t>
              </w:r>
            </w:hyperlink>
            <w:r>
              <w:t xml:space="preserve"> scroll bar.</w:t>
            </w:r>
          </w:p>
          <w:p w:rsidRDefault="008B2896" w:rsidP="002E5918" w:rsidR="008B2896"/>
          <w:p w:rsidRDefault="008B2896" w:rsidP="002E5918" w:rsidR="008B2896">
            <w:r>
              <w:t>The default value for this attribute is 600.</w:t>
            </w:r>
          </w:p>
          <w:p w:rsidRDefault="008B2896" w:rsidP="002E5918" w:rsidR="008B2896"/>
          <w:p w:rsidRDefault="008B2896" w:rsidP="002E5918" w:rsidR="008B2896">
            <w:r>
              <w:t xml:space="preserve">The possible values for this attribute are defined by the XML </w:t>
            </w:r>
            <w:hyperlink r:id="rId14">
              <w:r>
                <w:rPr>
                  <w:rStyle w:val="Hyperlink"/>
                </w:rPr>
                <w:t>Schema</w:t>
              </w:r>
            </w:hyperlink>
            <w:r>
              <w:t xml:space="preserve"> </w:t>
            </w:r>
            <w:r>
              <w:t>unsignedInt</w:t>
            </w:r>
            <w:r>
              <w:t xml:space="preserve"> datatype.</w:t>
            </w:r>
          </w:p>
        </w:tc>
      </w:tr>
      <w:tr w:rsidTr="002E5918" w:rsidR="008B2896">
        <w:tc>
          <w:tcPr>
            <w:tcW w:type="pct" w:w="1000"/>
          </w:tcPr>
          <w:p w:rsidRDefault="008B2896" w:rsidP="002E5918" w:rsidR="008B2896">
            <w:r>
              <w:t>visibility</w:t>
            </w:r>
            <w:r>
              <w:t xml:space="preserve"> (Visibility)</w:t>
            </w:r>
          </w:p>
        </w:tc>
        <w:tc>
          <w:tcPr>
            <w:tcW w:type="pct" w:w="4000"/>
          </w:tcPr>
          <w:p w:rsidRDefault="008B2896" w:rsidP="002E5918" w:rsidR="008B2896">
            <w:r>
              <w:t>Specifies visible state of the book window.</w:t>
            </w:r>
          </w:p>
          <w:p w:rsidRDefault="008B2896" w:rsidP="002E5918" w:rsidR="008B2896"/>
          <w:p w:rsidRDefault="008B2896" w:rsidP="002E5918" w:rsidR="008B2896">
            <w:r>
              <w:t>The default value for this attribute is "visible."</w:t>
            </w:r>
          </w:p>
          <w:p w:rsidRDefault="008B2896" w:rsidP="002E5918" w:rsidR="008B2896"/>
          <w:p w:rsidRDefault="008B2896" w:rsidP="002E5918" w:rsidR="008B2896">
            <w:r>
              <w:t xml:space="preserve">The possible values for this attribute are defined by the </w:t>
            </w:r>
            <w:r>
              <w:t/>
            </w:r>
            <w:hyperlink r:id="rId19">
              <w:r>
                <w:rPr>
                  <w:rStyle w:val="Hyperlink"/>
                </w:rPr>
                <w:t>ST_Visibility</w:t>
              </w:r>
            </w:hyperlink>
            <w:r>
              <w:t/>
            </w:r>
            <w:r>
              <w:t xml:space="preserve"> simple type (§</w:t>
            </w:r>
            <w:fldSimple w:instr="REF book483c10ae-c852-4fdd-8eb5-18c9d08b788a \r \h">
              <w:r>
                <w:t>3.18.91</w:t>
              </w:r>
            </w:fldSimple>
            <w:r>
              <w:t>).</w:t>
            </w:r>
          </w:p>
        </w:tc>
      </w:tr>
      <w:tr w:rsidTr="002E5918" w:rsidR="008B2896">
        <w:tc>
          <w:tcPr>
            <w:tcW w:type="pct" w:w="1000"/>
          </w:tcPr>
          <w:p w:rsidRDefault="008B2896" w:rsidP="002E5918" w:rsidR="008B2896">
            <w:r>
              <w:t>windowHeight</w:t>
            </w:r>
            <w:r>
              <w:t xml:space="preserve"> (Window Height)</w:t>
            </w:r>
          </w:p>
        </w:tc>
        <w:tc>
          <w:tcPr>
            <w:tcW w:type="pct" w:w="4000"/>
          </w:tcPr>
          <w:p w:rsidRDefault="008B2896" w:rsidP="002E5918" w:rsidR="008B2896">
            <w:r>
              <w:t xml:space="preserve">Specifies the height of the </w:t>
            </w:r>
            <w:hyperlink r:id="rId18">
              <w:r>
                <w:rPr>
                  <w:rStyle w:val="Hyperlink"/>
                </w:rPr>
                <w:t>workbook</w:t>
              </w:r>
            </w:hyperlink>
            <w:r>
              <w:t xml:space="preserve"> window. The unit of measurement for this value is twips.</w:t>
            </w:r>
          </w:p>
          <w:p w:rsidRDefault="008B2896" w:rsidP="002E5918" w:rsidR="008B2896"/>
          <w:p w:rsidRDefault="008B2896" w:rsidP="002E5918" w:rsidR="008B2896">
            <w:r>
              <w:t xml:space="preserve">The possible values for this attribute are defined by the XML </w:t>
            </w:r>
            <w:hyperlink r:id="rId14">
              <w:r>
                <w:rPr>
                  <w:rStyle w:val="Hyperlink"/>
                </w:rPr>
                <w:t>Schema</w:t>
              </w:r>
            </w:hyperlink>
            <w:r>
              <w:t xml:space="preserve"> </w:t>
            </w:r>
            <w:r>
              <w:t>unsignedInt</w:t>
            </w:r>
            <w:r>
              <w:t xml:space="preserve"> datatype.</w:t>
            </w:r>
          </w:p>
        </w:tc>
      </w:tr>
      <w:tr w:rsidTr="002E5918" w:rsidR="008B2896">
        <w:tc>
          <w:tcPr>
            <w:tcW w:type="pct" w:w="1000"/>
          </w:tcPr>
          <w:p w:rsidRDefault="008B2896" w:rsidP="002E5918" w:rsidR="008B2896">
            <w:r>
              <w:t>windowWidth</w:t>
            </w:r>
            <w:r>
              <w:t xml:space="preserve"> (Window Width)</w:t>
            </w:r>
          </w:p>
        </w:tc>
        <w:tc>
          <w:tcPr>
            <w:tcW w:type="pct" w:w="4000"/>
          </w:tcPr>
          <w:p w:rsidRDefault="008B2896" w:rsidP="002E5918" w:rsidR="008B2896">
            <w:r>
              <w:t xml:space="preserve">Specifies the width of the </w:t>
            </w:r>
            <w:hyperlink r:id="rId18">
              <w:r>
                <w:rPr>
                  <w:rStyle w:val="Hyperlink"/>
                </w:rPr>
                <w:t>workbook</w:t>
              </w:r>
            </w:hyperlink>
            <w:r>
              <w:t xml:space="preserve"> window. The unit of measurement for this value is twips.</w:t>
            </w:r>
          </w:p>
          <w:p w:rsidRDefault="008B2896" w:rsidP="002E5918" w:rsidR="008B2896"/>
          <w:p w:rsidRDefault="008B2896" w:rsidP="002E5918" w:rsidR="008B2896">
            <w:r>
              <w:t xml:space="preserve">The possible values for this attribute are defined by the XML </w:t>
            </w:r>
            <w:hyperlink r:id="rId14">
              <w:r>
                <w:rPr>
                  <w:rStyle w:val="Hyperlink"/>
                </w:rPr>
                <w:t>Schema</w:t>
              </w:r>
            </w:hyperlink>
            <w:r>
              <w:t xml:space="preserve"> </w:t>
            </w:r>
            <w:r>
              <w:t>unsignedInt</w:t>
            </w:r>
            <w:r>
              <w:t xml:space="preserve"> datatype.</w:t>
            </w:r>
          </w:p>
        </w:tc>
      </w:tr>
      <w:tr w:rsidTr="002E5918" w:rsidR="008B2896">
        <w:tc>
          <w:tcPr>
            <w:tcW w:type="pct" w:w="1000"/>
          </w:tcPr>
          <w:p w:rsidRDefault="008B2896" w:rsidP="002E5918" w:rsidR="008B2896">
            <w:r>
              <w:t>xWindow</w:t>
            </w:r>
            <w:r>
              <w:t xml:space="preserve"> (Upper Left Corner (X Coordinate))</w:t>
            </w:r>
          </w:p>
        </w:tc>
        <w:tc>
          <w:tcPr>
            <w:tcW w:type="pct" w:w="4000"/>
          </w:tcPr>
          <w:p w:rsidRDefault="008B2896" w:rsidP="002E5918" w:rsidR="008B2896">
            <w:r>
              <w:t>Specifies the X coordinate for the upper left corner of the book window. The unit of measurement for this value is twips.</w:t>
            </w:r>
          </w:p>
          <w:p w:rsidRDefault="008B2896" w:rsidP="002E5918" w:rsidR="008B2896"/>
          <w:p w:rsidRDefault="008B2896" w:rsidP="002E5918" w:rsidR="008B2896">
            <w:r>
              <w:t xml:space="preserve">The possible values for this attribute are defined by the XML </w:t>
            </w:r>
            <w:hyperlink r:id="rId14">
              <w:r>
                <w:rPr>
                  <w:rStyle w:val="Hyperlink"/>
                </w:rPr>
                <w:t>Schema</w:t>
              </w:r>
            </w:hyperlink>
            <w:r>
              <w:t xml:space="preserve"> </w:t>
            </w:r>
            <w:r>
              <w:t>int</w:t>
            </w:r>
            <w:r>
              <w:t xml:space="preserve"> datatype.</w:t>
            </w:r>
          </w:p>
        </w:tc>
      </w:tr>
      <w:tr w:rsidTr="002E5918" w:rsidR="008B2896">
        <w:tc>
          <w:tcPr>
            <w:tcW w:type="pct" w:w="1000"/>
          </w:tcPr>
          <w:p w:rsidRDefault="008B2896" w:rsidP="002E5918" w:rsidR="008B2896">
            <w:r>
              <w:t>yWindow</w:t>
            </w:r>
            <w:r>
              <w:t xml:space="preserve"> (Upper Left Corner (Y Coordinate))</w:t>
            </w:r>
          </w:p>
        </w:tc>
        <w:tc>
          <w:tcPr>
            <w:tcW w:type="pct" w:w="4000"/>
          </w:tcPr>
          <w:p w:rsidRDefault="008B2896" w:rsidP="002E5918" w:rsidR="008B2896">
            <w:r>
              <w:t>Specifies the Y coordinate for the upper left corner of the book window. The unit of measurement for this value is twips.</w:t>
            </w:r>
          </w:p>
          <w:p w:rsidRDefault="008B2896" w:rsidP="002E5918" w:rsidR="008B2896"/>
          <w:p w:rsidRDefault="008B2896" w:rsidP="002E5918" w:rsidR="008B2896">
            <w:r>
              <w:t xml:space="preserve">The possible values for this attribute are defined by the XML </w:t>
            </w:r>
            <w:hyperlink r:id="rId14">
              <w:r>
                <w:rPr>
                  <w:rStyle w:val="Hyperlink"/>
                </w:rPr>
                <w:t>Schema</w:t>
              </w:r>
            </w:hyperlink>
            <w:r>
              <w:t xml:space="preserve"> </w:t>
            </w:r>
            <w:r>
              <w:t>int</w:t>
            </w:r>
            <w:r>
              <w:t xml:space="preserve"> datatype.</w:t>
            </w:r>
          </w:p>
        </w:tc>
      </w:tr>
    </w:tbl>
    <w:p w:rsidRDefault="008B2896" w:rsidP="008B2896" w:rsidR="008B2896">
      <w:pPr>
        <w:pStyle w:val="KeepWithNext"/>
      </w:pPr>
      <w:r>
        <w:t xml:space="preserve">The following XML </w:t>
      </w:r>
      <w:hyperlink r:id="rId14">
        <w:r>
          <w:rPr>
            <w:rStyle w:val="Hyperlink"/>
          </w:rPr>
          <w:t>Schema</w:t>
        </w:r>
      </w:hyperlink>
      <w:r>
        <w:t xml:space="preserve"> fragment defines the contents of this element:</w:t>
      </w:r>
    </w:p>
    <w:p w:rsidRDefault="008B2896" w:rsidP="008B2896" w:rsidR="008B2896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20">
        <w:r>
          <w:rPr>
            <w:rStyle w:val="Hyperlink"/>
          </w:rPr>
          <w:t>name</w:t>
        </w:r>
      </w:hyperlink>
      <w:r>
        <w:t>="CT_BookView"&gt;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&lt;sequence&gt;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2">
        <w:r>
          <w:rPr>
            <w:rStyle w:val="Hyperlink"/>
          </w:rPr>
          <w:t>extLst</w:t>
        </w:r>
      </w:hyperlink>
      <w:r>
        <w:t>" type="CT_ExtensionList" minOccurs="0" maxOccurs="1"/&gt;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&lt;/sequence&gt;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&lt;attribute name="visibility" type="</w:t>
      </w:r>
      <w:hyperlink r:id="rId19">
        <w:r>
          <w:rPr>
            <w:rStyle w:val="Hyperlink"/>
          </w:rPr>
          <w:t>ST_Visibility</w:t>
        </w:r>
      </w:hyperlink>
      <w:r>
        <w:t>" use="optional" default="visible"/&gt;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&lt;attribute name="minimized" type="xsd:boolean" use="optional" default="false"/&gt;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&lt;attribute name="showHorizontalScroll" type="xsd:boolean" use="optional" default="true"/&gt;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&lt;attribute name="showVerticalScroll" type="xsd:boolean" use="optional" default="true"/&gt;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&lt;attribute name="showSheetTabs" type="xsd:boolean" use="optional" default="true"/&gt;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20">
        <w:r>
          <w:rPr>
            <w:rStyle w:val="Hyperlink"/>
          </w:rPr>
          <w:t>name</w:t>
        </w:r>
      </w:hyperlink>
      <w:r>
        <w:t>="xWindow" type="xsd:int" use="optional"/&gt;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20">
        <w:r>
          <w:rPr>
            <w:rStyle w:val="Hyperlink"/>
          </w:rPr>
          <w:t>name</w:t>
        </w:r>
      </w:hyperlink>
      <w:r>
        <w:t>="yWindow" type="xsd:int" use="optional"/&gt;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20">
        <w:r>
          <w:rPr>
            <w:rStyle w:val="Hyperlink"/>
          </w:rPr>
          <w:t>name</w:t>
        </w:r>
      </w:hyperlink>
      <w:r>
        <w:t>="windowWidth" type="xsd:unsignedInt" use="optional"/&gt;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20">
        <w:r>
          <w:rPr>
            <w:rStyle w:val="Hyperlink"/>
          </w:rPr>
          <w:t>name</w:t>
        </w:r>
      </w:hyperlink>
      <w:r>
        <w:t>="windowHeight" type="xsd:unsignedInt" use="optional"/&gt;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&lt;attribute name="tabRatio" type="xsd:unsignedInt" use="optional" default="600"/&gt;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&lt;attribute name="firstSheet" type="xsd:unsignedInt" use="optional" default="0"/&gt;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&lt;attribute name="activeTab" type="xsd:unsignedInt" use="optional" default="0"/&gt;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&lt;attribute name="autoFilterDateGrouping" type="xsd:boolean" use="optional" default="true"/&gt;</w:t>
      </w:r>
    </w:p>
    <w:p w:rsidRDefault="008B2896" w:rsidP="008B2896" w:rsidR="008B2896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Workbook.docx" TargetMode="External"/><Relationship Id="rId9" Type="http://schemas.openxmlformats.org/officeDocument/2006/relationships/hyperlink" Target="dimensions.docx" TargetMode="External"/><Relationship Id="rId10" Type="http://schemas.openxmlformats.org/officeDocument/2006/relationships/hyperlink" Target="formula.docx" TargetMode="External"/><Relationship Id="rId11" Type="http://schemas.openxmlformats.org/officeDocument/2006/relationships/hyperlink" Target="bookViews.docx" TargetMode="External"/><Relationship Id="rId12" Type="http://schemas.openxmlformats.org/officeDocument/2006/relationships/hyperlink" Target="extLst.docx" TargetMode="External"/><Relationship Id="rId13" Type="http://schemas.openxmlformats.org/officeDocument/2006/relationships/hyperlink" Target="sheet.docx" TargetMode="External"/><Relationship Id="rId14" Type="http://schemas.openxmlformats.org/officeDocument/2006/relationships/hyperlink" Target="Schema.docx" TargetMode="External"/><Relationship Id="rId15" Type="http://schemas.openxmlformats.org/officeDocument/2006/relationships/hyperlink" Target="group.docx" TargetMode="External"/><Relationship Id="rId16" Type="http://schemas.openxmlformats.org/officeDocument/2006/relationships/hyperlink" Target="horizontal.docx" TargetMode="External"/><Relationship Id="rId17" Type="http://schemas.openxmlformats.org/officeDocument/2006/relationships/hyperlink" Target="vertical.docx" TargetMode="External"/><Relationship Id="rId18" Type="http://schemas.openxmlformats.org/officeDocument/2006/relationships/hyperlink" Target="workbook.docx" TargetMode="External"/><Relationship Id="rId19" Type="http://schemas.openxmlformats.org/officeDocument/2006/relationships/hyperlink" Target="ST_Visibility.docx" TargetMode="External"/><Relationship Id="rId20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