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39_1" w:id="100001"/>
      <w:bookmarkStart w:name="book99e5af02-f9aa-4fe8-a8ea-7aa93f96f5c3_1" w:id="100002"/>
      <w:r>
        <w:t>u</w:t>
      </w:r>
      <w:r>
        <w:t xml:space="preserve"> (Underline)</w:t>
      </w:r>
      <w:bookmarkEnd w:id="100001"/>
    </w:p>
    <w:bookmarkEnd w:id="100002"/>
    <w:p w:rsidRDefault="008B2896" w:rsidP="008B2896" w:rsidR="008B2896">
      <w:r>
        <w:t xml:space="preserve">This element represents the </w:t>
      </w:r>
      <w:r>
        <w:t>underline formatting style.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(Underline 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An enumeration representing the style of underlining that is used.</w:t>
            </w:r>
          </w:p>
          <w:p w:rsidRDefault="008B2896" w:rsidP="002E5918" w:rsidR="008B2896"/>
          <w:p w:rsidRDefault="008B2896" w:rsidP="002E5918" w:rsidR="008B2896">
            <w:r>
              <w:t xml:space="preserve">The </w:t>
            </w:r>
            <w:r>
              <w:t>none</w:t>
            </w:r>
            <w:r>
              <w:t xml:space="preserve"> style is equivalent to not using underlining at all.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ST_UnderlineValues</w:t>
              </w:r>
            </w:hyperlink>
            <w:r>
              <w:t/>
            </w:r>
            <w:r>
              <w:t xml:space="preserve"> simple type (§</w:t>
            </w:r>
            <w:fldSimple w:instr="REF bookcd179c0c-e018-44bf-b514-ad3e32ddf2e0 \r \h">
              <w:r>
                <w:t>3.18.85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="CT_UnderlineProperty"&gt;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ST_UnderlineValues</w:t>
        </w:r>
      </w:hyperlink>
      <w:r>
        <w:t>" use="optional" default="single"/&gt;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UnderlineValues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