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6_1" w:id="100001"/>
      <w:bookmarkStart w:name="booke39c22ec-bb64-410d-b8cb-ecc55f0058df_1" w:id="100002"/>
      <w:r>
        <w:t>sheets</w:t>
      </w:r>
      <w:r>
        <w:t xml:space="preserve"> (Sheets)</w:t>
      </w:r>
      <w:bookmarkEnd w:id="100001"/>
    </w:p>
    <w:bookmarkEnd w:id="100002"/>
    <w:p w:rsidRDefault="008B2896" w:rsidP="008B2896" w:rsidR="008B2896">
      <w:r>
        <w:t xml:space="preserve">This element represents the collection of sheets in the workbook. There are different types of sheets you can create in SpreadsheetML. The most common </w:t>
      </w:r>
      <w:hyperlink r:id="rId8">
        <w:r>
          <w:rPr>
            <w:rStyle w:val="Hyperlink"/>
          </w:rPr>
          <w:t>sheet</w:t>
        </w:r>
      </w:hyperlink>
      <w:r>
        <w:t xml:space="preserve"> type is a worksheet; also called a spreadsheet. A </w:t>
      </w:r>
      <w:hyperlink r:id="rId9">
        <w:r>
          <w:rPr>
            <w:rStyle w:val="Hyperlink"/>
          </w:rPr>
          <w:t>worksheet</w:t>
        </w:r>
      </w:hyperlink>
      <w:r>
        <w:t xml:space="preserve"> is the primary document that you use in SpreadsheetML to store and work with data. A </w:t>
      </w:r>
      <w:hyperlink r:id="rId9">
        <w:r>
          <w:rPr>
            <w:rStyle w:val="Hyperlink"/>
          </w:rPr>
          <w:t>worksheet</w:t>
        </w:r>
      </w:hyperlink>
      <w:r>
        <w:t xml:space="preserve"> consists of cells that are organized into columns and rows.</w:t>
      </w:r>
    </w:p>
    <w:p w:rsidRDefault="008B2896" w:rsidP="008B2896" w:rsidR="008B2896">
      <w:r>
        <w:t xml:space="preserve">Some workbooks might have a modular design where there is one </w:t>
      </w:r>
      <w:hyperlink r:id="rId8">
        <w:r>
          <w:rPr>
            <w:rStyle w:val="Hyperlink"/>
          </w:rPr>
          <w:t>sheet</w:t>
        </w:r>
      </w:hyperlink>
      <w:r>
        <w:t xml:space="preserve"> for data and another </w:t>
      </w:r>
      <w:hyperlink r:id="rId9">
        <w:r>
          <w:rPr>
            <w:rStyle w:val="Hyperlink"/>
          </w:rPr>
          <w:t>worksheet</w:t>
        </w:r>
      </w:hyperlink>
      <w:r>
        <w:t xml:space="preserve"> for each type of analysis. In a complex modular system, you might have dozens of sheets, each dedicated to a specific task.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&lt;sheets&gt;</w:t>
      </w:r>
      <w:r>
        <w:br/>
      </w:r>
      <w:r>
        <w:t xml:space="preserve">  &lt;</w:t>
      </w:r>
      <w:hyperlink r:id="rId8">
        <w:r>
          <w:rPr>
            <w:rStyle w:val="Hyperlink"/>
          </w:rPr>
          <w:t>sheet</w:t>
        </w:r>
      </w:hyperlink>
      <w:r>
        <w:t xml:space="preserve"> name="Sheet1" </w:t>
      </w:r>
      <w:hyperlink r:id="rId10">
        <w:r>
          <w:rPr>
            <w:rStyle w:val="Hyperlink"/>
          </w:rPr>
          <w:t>sheetId</w:t>
        </w:r>
      </w:hyperlink>
      <w:r>
        <w:t>="1" r:id="rId1"/&gt;</w:t>
      </w:r>
      <w:r>
        <w:br/>
      </w:r>
      <w:r>
        <w:t xml:space="preserve">  &lt;</w:t>
      </w:r>
      <w:hyperlink r:id="rId8">
        <w:r>
          <w:rPr>
            <w:rStyle w:val="Hyperlink"/>
          </w:rPr>
          <w:t>sheet</w:t>
        </w:r>
      </w:hyperlink>
      <w:r>
        <w:t xml:space="preserve"> name="Sheet2" </w:t>
      </w:r>
      <w:hyperlink r:id="rId10">
        <w:r>
          <w:rPr>
            <w:rStyle w:val="Hyperlink"/>
          </w:rPr>
          <w:t>sheetId</w:t>
        </w:r>
      </w:hyperlink>
      <w:r>
        <w:t>="2" r:id="rId2"/&gt;</w:t>
      </w:r>
      <w:r>
        <w:br/>
      </w:r>
      <w:r>
        <w:t xml:space="preserve">  &lt;</w:t>
      </w:r>
      <w:hyperlink r:id="rId8">
        <w:r>
          <w:rPr>
            <w:rStyle w:val="Hyperlink"/>
          </w:rPr>
          <w:t>sheet</w:t>
        </w:r>
      </w:hyperlink>
      <w:r>
        <w:t xml:space="preserve"> name="Sheet5" </w:t>
      </w:r>
      <w:hyperlink r:id="rId10">
        <w:r>
          <w:rPr>
            <w:rStyle w:val="Hyperlink"/>
          </w:rPr>
          <w:t>sheetId</w:t>
        </w:r>
      </w:hyperlink>
      <w:r>
        <w:t>="3" r:id="rId3"/&gt;</w:t>
      </w:r>
      <w:r>
        <w:br/>
      </w:r>
      <w:r>
        <w:t xml:space="preserve">  &lt;</w:t>
      </w:r>
      <w:hyperlink r:id="rId8">
        <w:r>
          <w:rPr>
            <w:rStyle w:val="Hyperlink"/>
          </w:rPr>
          <w:t>sheet</w:t>
        </w:r>
      </w:hyperlink>
      <w:r>
        <w:t xml:space="preserve"> name="Chart1" </w:t>
      </w:r>
      <w:hyperlink r:id="rId10">
        <w:r>
          <w:rPr>
            <w:rStyle w:val="Hyperlink"/>
          </w:rPr>
          <w:t>sheetId</w:t>
        </w:r>
      </w:hyperlink>
      <w:r>
        <w:t>="4" type="</w:t>
      </w:r>
      <w:hyperlink r:id="rId11">
        <w:r>
          <w:rPr>
            <w:rStyle w:val="Hyperlink"/>
          </w:rPr>
          <w:t>chartsheet</w:t>
        </w:r>
      </w:hyperlink>
      <w:r>
        <w:t>" r:id="rId4"/&gt;</w:t>
      </w:r>
      <w:r>
        <w:br/>
      </w:r>
      <w:r>
        <w:t>&lt;/sheets&gt;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sheet</w:t>
              </w:r>
            </w:hyperlink>
            <w:r>
              <w:t/>
            </w:r>
            <w:r>
              <w:t xml:space="preserve"> (Sheet Information)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f074f3b-55df-415c-b8db-668c0d036b95 \r \h">
              <w:r>
                <w:t>3.2.19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="CT_Sheets"&gt;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sheet</w:t>
        </w:r>
      </w:hyperlink>
      <w:r>
        <w:t>" type="CT_Sheet"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sheetId.docx" TargetMode="External"/><Relationship Id="rId11" Type="http://schemas.openxmlformats.org/officeDocument/2006/relationships/hyperlink" Target="chartsheet.docx" TargetMode="External"/><Relationship Id="rId12" Type="http://schemas.openxmlformats.org/officeDocument/2006/relationships/hyperlink" Target="workbook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