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694_1" w:id="100001"/>
      <w:bookmarkStart w:name="book3f664daf-4420-447b-9aa9-87a04422b6a3_1" w:id="100002"/>
      <w:r>
        <w:t>sheetCalcPr</w:t>
      </w:r>
      <w:r>
        <w:t xml:space="preserve"> (Sheet Calculation Properties)</w:t>
      </w:r>
      <w:bookmarkEnd w:id="100001"/>
    </w:p>
    <w:bookmarkEnd w:id="100002"/>
    <w:p w:rsidRDefault="008B2896" w:rsidP="008B2896" w:rsidR="008B2896">
      <w:r>
        <w:t>This element contains calculation properties for the worksheet.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worksheet</w:t>
              </w:r>
            </w:hyperlink>
            <w:r>
              <w:t/>
            </w:r>
            <w:r>
              <w:t xml:space="preserve"> (§</w:t>
            </w:r>
            <w:fldSimple w:instr="REF book61d04742-784b-4e02-85d3-76ff63d681e9 \r \h">
              <w:r>
                <w:t>3.3.1.96</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fullCalcOnLoad</w:t>
            </w:r>
            <w:r>
              <w:t xml:space="preserve"> (Full Calculation On Load)</w:t>
            </w:r>
          </w:p>
        </w:tc>
        <w:tc>
          <w:tcPr>
            <w:tcW w:type="pct" w:w="4000"/>
          </w:tcPr>
          <w:p w:rsidRDefault="008B2896" w:rsidP="002E5918" w:rsidR="008B2896">
            <w:r>
              <w:t>In</w:t>
            </w:r>
            <w:r>
              <w:t xml:space="preserve">dicates whether the application should do a full calculate on load due to contents on this sheet.  After load and successful calc, the application shall set this value to false.  Set this to true when the application should calculate the </w:t>
            </w:r>
            <w:hyperlink r:id="rId9">
              <w:r>
                <w:rPr>
                  <w:rStyle w:val="Hyperlink"/>
                </w:rPr>
                <w:t>workbook</w:t>
              </w:r>
            </w:hyperlink>
            <w:r>
              <w:t xml:space="preserve"> on load.</w:t>
            </w:r>
          </w:p>
          <w:p w:rsidRDefault="008B2896" w:rsidP="002E5918" w:rsidR="008B2896"/>
          <w:p w:rsidRDefault="008B2896" w:rsidP="002E5918" w:rsidR="008B2896">
            <w:r>
              <w:t xml:space="preserve">The possible values for this attribute are defined by the XML </w:t>
            </w:r>
            <w:hyperlink r:id="rId10">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10">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1">
        <w:r>
          <w:rPr>
            <w:rStyle w:val="Hyperlink"/>
          </w:rPr>
          <w:t>name</w:t>
        </w:r>
      </w:hyperlink>
      <w:r>
        <w:t>="CT_SheetCalcPr"&gt;</w:t>
      </w:r>
    </w:p>
    <w:p w:rsidRDefault="008B2896" w:rsidP="008B2896" w:rsidR="008B2896">
      <w:pPr>
        <w:pStyle w:val="SchemaFragment"/>
        <w:tabs>
          <w:tab w:pos="360" w:val="left"/>
        </w:tabs>
        <w:ind w:hanging="540" w:left="540"/>
      </w:pPr>
      <w:r>
        <w:tab/>
      </w:r>
      <w:r>
        <w:t>&lt;attribute name="fullCalcOnLoad" type="xsd:boolean" use="optional"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orksheet.docx" TargetMode="External"/><Relationship Id="rId9" Type="http://schemas.openxmlformats.org/officeDocument/2006/relationships/hyperlink" Target="workbook.docx" TargetMode="External"/><Relationship Id="rId10" Type="http://schemas.openxmlformats.org/officeDocument/2006/relationships/hyperlink" Target="Schema.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