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976_1" w:id="100001"/>
      <w:bookmarkStart w:name="book4bacce0f-ec5b-46df-b413-01ed7da0a422_1" w:id="100002"/>
      <w:r>
        <w:t/>
      </w:r>
      <w:hyperlink r:id="rId8">
        <w:r>
          <w:rPr>
            <w:rStyle w:val="Hyperlink"/>
          </w:rPr>
          <w:t>s</w:t>
        </w:r>
      </w:hyperlink>
      <w:r>
        <w:t/>
      </w:r>
      <w:r>
        <w:t xml:space="preserve"> (Character Value)</w:t>
      </w:r>
      <w:bookmarkEnd w:id="100001"/>
    </w:p>
    <w:bookmarkEnd w:id="100002"/>
    <w:p w:rsidRDefault="008B2896" w:rsidP="008B2896" w:rsidR="008B2896">
      <w:r>
        <w:t xml:space="preserve">This element is used to specify an HTML </w:t>
      </w:r>
      <w:hyperlink r:id="rId9">
        <w:r>
          <w:rPr>
            <w:rStyle w:val="Hyperlink"/>
          </w:rPr>
          <w:t>table</w:t>
        </w:r>
      </w:hyperlink>
      <w:r>
        <w:t xml:space="preserve"> to import by name.  If the </w:t>
      </w:r>
      <w:hyperlink r:id="rId10">
        <w:r>
          <w:rPr>
            <w:rStyle w:val="Hyperlink"/>
          </w:rPr>
          <w:t>tables</w:t>
        </w:r>
      </w:hyperlink>
      <w:r>
        <w:t xml:space="preserve"> are not named, they'll be specified with the &lt;x </w:t>
      </w:r>
      <w:hyperlink r:id="rId11">
        <w:r>
          <w:rPr>
            <w:rStyle w:val="Hyperlink"/>
          </w:rPr>
          <w:t>v</w:t>
        </w:r>
      </w:hyperlink>
      <w:r>
        <w:t>="[index]"&gt;syntax instead.</w:t>
      </w:r>
    </w:p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metadataStrings</w:t>
              </w:r>
            </w:hyperlink>
            <w:r>
              <w:t/>
            </w:r>
            <w:r>
              <w:t xml:space="preserve"> (§</w:t>
            </w:r>
            <w:fldSimple w:instr="REF bookb2619b63-bff0-4d8e-a51d-fe2a7ea35ebc \r \h">
              <w:r>
                <w:t>3.9.9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tables</w:t>
              </w:r>
            </w:hyperlink>
            <w:r>
              <w:t/>
            </w:r>
            <w:r>
              <w:t xml:space="preserve"> (§</w:t>
            </w:r>
            <w:fldSimple w:instr="REF book6395e353-38c5-40d5-851a-9b52c4856d04 \r \h">
              <w:r>
                <w:t>3.13.9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v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The name of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to retrieve when the web </w:t>
            </w:r>
            <w:hyperlink r:id="rId13">
              <w:r>
                <w:rPr>
                  <w:rStyle w:val="Hyperlink"/>
                </w:rPr>
                <w:t>query</w:t>
              </w:r>
            </w:hyperlink>
            <w:r>
              <w:t xml:space="preserve"> is refreshed.  This corresponds to the string used for the </w:t>
            </w:r>
            <w:r>
              <w:t>id</w:t>
            </w:r>
            <w:r>
              <w:t xml:space="preserve"> attribute of the HTML </w:t>
            </w:r>
            <w:r>
              <w:t>&lt;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>&gt;</w:t>
            </w:r>
            <w:r>
              <w:t xml:space="preserve"> tag.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5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="CT_XStringElement"&gt;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v</w:t>
        </w:r>
      </w:hyperlink>
      <w:r>
        <w:t>" type="</w:t>
      </w:r>
      <w:hyperlink r:id="rId14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ables.docx" TargetMode="External"/><Relationship Id="rId11" Type="http://schemas.openxmlformats.org/officeDocument/2006/relationships/hyperlink" Target="v.docx" TargetMode="External"/><Relationship Id="rId12" Type="http://schemas.openxmlformats.org/officeDocument/2006/relationships/hyperlink" Target="metadataStrings.docx" TargetMode="External"/><Relationship Id="rId13" Type="http://schemas.openxmlformats.org/officeDocument/2006/relationships/hyperlink" Target="query.docx" TargetMode="External"/><Relationship Id="rId14" Type="http://schemas.openxmlformats.org/officeDocument/2006/relationships/hyperlink" Target="ST_Xstring.docx" TargetMode="External"/><Relationship Id="rId15" Type="http://schemas.openxmlformats.org/officeDocument/2006/relationships/hyperlink" Target="Schema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