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Toc147896945_1" w:id="100001"/>
      <w:bookmarkStart w:name="book75f66ce4-4aba-492a-9293-efbfc5ef84a2_1" w:id="100002"/>
      <w:r>
        <w:t>rdn</w:t>
      </w:r>
      <w:r>
        <w:t xml:space="preserve"> (Revision Defined Name)</w:t>
      </w:r>
      <w:bookmarkEnd w:id="100001"/>
    </w:p>
    <w:bookmarkEnd w:id="100002"/>
    <w:p w:rsidRDefault="008B2896" w:rsidP="008B2896" w:rsidR="008B2896">
      <w:r>
        <w:t>This element represents a revision record of a defined name change.</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8">
              <w:r>
                <w:rPr>
                  <w:rStyle w:val="Hyperlink"/>
                </w:rPr>
                <w:t>revisions</w:t>
              </w:r>
            </w:hyperlink>
            <w:r>
              <w:t/>
            </w:r>
            <w:r>
              <w:t xml:space="preserve"> (§</w:t>
            </w:r>
            <w:fldSimple w:instr="REF bookfc8d79d7-f670-4e8b-84f5-2ea1bd78330d \r \h">
              <w:r>
                <w:t>3.11.1.16</w:t>
              </w:r>
            </w:fldSimple>
            <w:r>
              <w:t>)</w:t>
            </w:r>
          </w:p>
        </w:tc>
      </w:tr>
    </w:tbl>
    <w:p w:rsidRDefault="008B2896" w:rsidP="008B2896" w:rsidR="008B2896"/>
    <w:tbl>
      <w:tblPr>
        <w:tblStyle w:val="ElementTable"/>
        <w:tblW w:type="pct" w:w="5000"/>
        <w:tblLook w:val="01E0" w:noVBand="0" w:noHBand="0" w:lastColumn="1" w:firstColumn="1" w:lastRow="1" w:firstRow="1"/>
      </w:tblPr>
      <w:tblGrid>
        <w:gridCol w:w="9168"/>
        <w:gridCol w:w="1142"/>
      </w:tblGrid>
      <w:tr w:rsidTr="002E5918" w:rsidR="008B2896">
        <w:trPr>
          <w:cnfStyle w:val="100000000000"/>
        </w:trPr>
        <w:tc>
          <w:tcPr>
            <w:tcW w:type="pct" w:w="4500"/>
          </w:tcPr>
          <w:p w:rsidRDefault="008B2896" w:rsidP="002E5918" w:rsidR="008B2896">
            <w:r>
              <w:t>Child Elements</w:t>
            </w:r>
          </w:p>
        </w:tc>
        <w:tc>
          <w:tcPr>
            <w:tcW w:type="pct" w:w="500"/>
          </w:tcPr>
          <w:p w:rsidRDefault="008B2896" w:rsidP="002E5918" w:rsidR="008B2896">
            <w:r>
              <w:t>Subclause</w:t>
            </w:r>
          </w:p>
        </w:tc>
      </w:tr>
      <w:tr w:rsidTr="002E5918" w:rsidR="008B2896">
        <w:tc>
          <w:tcPr>
            <w:tcW w:type="pct" w:w="4500"/>
          </w:tcPr>
          <w:p w:rsidRDefault="008B2896" w:rsidP="002E5918" w:rsidR="008B2896">
            <w:r>
              <w:t/>
            </w:r>
            <w:hyperlink r:id="rId9">
              <w:r>
                <w:rPr>
                  <w:rStyle w:val="Hyperlink"/>
                </w:rPr>
                <w:t>extLst</w:t>
              </w:r>
            </w:hyperlink>
            <w:r>
              <w:t/>
            </w:r>
            <w:r>
              <w:t xml:space="preserve"> (Future Feature Data Storage Area)</w:t>
            </w:r>
          </w:p>
        </w:tc>
        <w:tc>
          <w:tcPr>
            <w:tcW w:type="pct" w:w="500"/>
          </w:tcPr>
          <w:p w:rsidRDefault="008B2896" w:rsidP="002E5918" w:rsidR="008B2896">
            <w:r>
              <w:t>§</w:t>
            </w:r>
            <w:fldSimple w:instr="REF bookd8b83fed-a43e-4ac7-8bab-09d4d95f2086 \r \h">
              <w:r>
                <w:t>3.2.10</w:t>
              </w:r>
            </w:fldSimple>
          </w:p>
        </w:tc>
      </w:tr>
      <w:tr w:rsidTr="002E5918" w:rsidR="008B2896">
        <w:tc>
          <w:tcPr>
            <w:tcW w:type="pct" w:w="4500"/>
          </w:tcPr>
          <w:p w:rsidRDefault="008B2896" w:rsidP="002E5918" w:rsidR="008B2896">
            <w:r>
              <w:t/>
            </w:r>
            <w:hyperlink r:id="rId10">
              <w:r>
                <w:rPr>
                  <w:rStyle w:val="Hyperlink"/>
                </w:rPr>
                <w:t>formula</w:t>
              </w:r>
            </w:hyperlink>
            <w:r>
              <w:t/>
            </w:r>
            <w:r>
              <w:t xml:space="preserve"> (Formula)</w:t>
            </w:r>
          </w:p>
        </w:tc>
        <w:tc>
          <w:tcPr>
            <w:tcW w:type="pct" w:w="500"/>
          </w:tcPr>
          <w:p w:rsidRDefault="008B2896" w:rsidP="002E5918" w:rsidR="008B2896">
            <w:r>
              <w:t>§</w:t>
            </w:r>
            <w:fldSimple w:instr="REF book40057b31-68d3-49c2-a328-02a1771daa17 \r \h">
              <w:r>
                <w:t>3.3.1.40</w:t>
              </w:r>
            </w:fldSimple>
          </w:p>
        </w:tc>
      </w:tr>
      <w:tr w:rsidTr="002E5918" w:rsidR="008B2896">
        <w:tc>
          <w:tcPr>
            <w:tcW w:type="pct" w:w="4500"/>
          </w:tcPr>
          <w:p w:rsidRDefault="008B2896" w:rsidP="002E5918" w:rsidR="008B2896">
            <w:r>
              <w:t/>
            </w:r>
            <w:hyperlink r:id="rId11">
              <w:r>
                <w:rPr>
                  <w:rStyle w:val="Hyperlink"/>
                </w:rPr>
                <w:t>oldFormula</w:t>
              </w:r>
            </w:hyperlink>
            <w:r>
              <w:t/>
            </w:r>
            <w:r>
              <w:t xml:space="preserve"> (Old Formula)</w:t>
            </w:r>
          </w:p>
        </w:tc>
        <w:tc>
          <w:tcPr>
            <w:tcW w:type="pct" w:w="500"/>
          </w:tcPr>
          <w:p w:rsidRDefault="008B2896" w:rsidP="002E5918" w:rsidR="008B2896">
            <w:r>
              <w:t>§</w:t>
            </w:r>
            <w:fldSimple w:instr="REF bookf45e6028-eda2-424f-833f-5af8b1fc678c \r \h">
              <w:r>
                <w:t>3.11.1.7</w:t>
              </w:r>
            </w:fldSimple>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
            </w:r>
            <w:hyperlink r:id="rId12">
              <w:r>
                <w:rPr>
                  <w:rStyle w:val="Hyperlink"/>
                </w:rPr>
                <w:t>comment</w:t>
              </w:r>
            </w:hyperlink>
            <w:r>
              <w:t/>
            </w:r>
            <w:r>
              <w:t xml:space="preserve"> (Name Comment)</w:t>
            </w:r>
          </w:p>
        </w:tc>
        <w:tc>
          <w:tcPr>
            <w:tcW w:type="pct" w:w="4000"/>
          </w:tcPr>
          <w:p w:rsidRDefault="008B2896" w:rsidP="002E5918" w:rsidR="008B2896">
            <w:r>
              <w:t xml:space="preserve">A string representing a </w:t>
            </w:r>
            <w:hyperlink r:id="rId12">
              <w:r>
                <w:rPr>
                  <w:rStyle w:val="Hyperlink"/>
                </w:rPr>
                <w:t>comment</w:t>
              </w:r>
            </w:hyperlink>
            <w:r>
              <w:t xml:space="preserve"> about the defined name.  </w:t>
            </w:r>
          </w:p>
          <w:p w:rsidRDefault="008B2896" w:rsidP="002E5918" w:rsidR="008B2896"/>
          <w:p w:rsidRDefault="008B2896" w:rsidP="002E5918" w:rsidR="008B2896">
            <w:r>
              <w:t xml:space="preserve">Note:  This </w:t>
            </w:r>
            <w:hyperlink r:id="rId12">
              <w:r>
                <w:rPr>
                  <w:rStyle w:val="Hyperlink"/>
                </w:rPr>
                <w:t>comment</w:t>
              </w:r>
            </w:hyperlink>
            <w:r>
              <w:t xml:space="preserve"> can be shown by the spreadsheet application in a names management UI so that </w:t>
            </w:r>
            <w:hyperlink r:id="rId13">
              <w:r>
                <w:rPr>
                  <w:rStyle w:val="Hyperlink"/>
                </w:rPr>
                <w:t>users</w:t>
              </w:r>
            </w:hyperlink>
            <w:r>
              <w:t xml:space="preserve"> have more information about what the defined name is used for.</w:t>
            </w:r>
          </w:p>
          <w:p w:rsidRDefault="008B2896" w:rsidP="002E5918" w:rsidR="008B2896"/>
          <w:p w:rsidRDefault="008B2896" w:rsidP="002E5918" w:rsidR="008B2896">
            <w:r>
              <w:t xml:space="preserve">The possible values for this attribute are defined by the </w:t>
            </w:r>
            <w:r>
              <w:t/>
            </w:r>
            <w:hyperlink r:id="rId14">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customMenu</w:t>
            </w:r>
            <w:r>
              <w:t xml:space="preserve"> (New Custom Menu)</w:t>
            </w:r>
          </w:p>
        </w:tc>
        <w:tc>
          <w:tcPr>
            <w:tcW w:type="pct" w:w="4000"/>
          </w:tcPr>
          <w:p w:rsidRDefault="008B2896" w:rsidP="002E5918" w:rsidR="008B2896">
            <w:r>
              <w:t>A string representing the new custom menu text</w:t>
            </w:r>
          </w:p>
          <w:p w:rsidRDefault="008B2896" w:rsidP="002E5918" w:rsidR="008B2896"/>
          <w:p w:rsidRDefault="008B2896" w:rsidP="002E5918" w:rsidR="008B2896">
            <w:r>
              <w:t xml:space="preserve">The possible values for this attribute are defined by the </w:t>
            </w:r>
            <w:r>
              <w:t/>
            </w:r>
            <w:hyperlink r:id="rId14">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customView</w:t>
            </w:r>
            <w:r>
              <w:t xml:space="preserve"> (Custom View)</w:t>
            </w:r>
          </w:p>
        </w:tc>
        <w:tc>
          <w:tcPr>
            <w:tcW w:type="pct" w:w="4000"/>
          </w:tcPr>
          <w:p w:rsidRDefault="008B2896" w:rsidP="002E5918" w:rsidR="008B2896">
            <w:r>
              <w:t>A Boolean flag indicating that this named range belongs to a custom view</w:t>
            </w:r>
          </w:p>
          <w:p w:rsidRDefault="008B2896" w:rsidP="002E5918" w:rsidR="008B2896"/>
          <w:p w:rsidRDefault="008B2896" w:rsidP="002E5918" w:rsidR="008B2896">
            <w:r>
              <w:t xml:space="preserve">The possible values for this attribute are defined by the XML </w:t>
            </w:r>
            <w:hyperlink r:id="rId15">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description</w:t>
            </w:r>
            <w:r>
              <w:t xml:space="preserve"> (Description)</w:t>
            </w:r>
          </w:p>
        </w:tc>
        <w:tc>
          <w:tcPr>
            <w:tcW w:type="pct" w:w="4000"/>
          </w:tcPr>
          <w:p w:rsidRDefault="008B2896" w:rsidP="002E5918" w:rsidR="008B2896">
            <w:r>
              <w:t>A string representing the new description text for the defined name.</w:t>
            </w:r>
          </w:p>
          <w:p w:rsidRDefault="008B2896" w:rsidP="002E5918" w:rsidR="008B2896"/>
          <w:p w:rsidRDefault="008B2896" w:rsidP="002E5918" w:rsidR="008B2896">
            <w:r>
              <w:t xml:space="preserve">The possible values for this attribute are defined by the </w:t>
            </w:r>
            <w:r>
              <w:t/>
            </w:r>
            <w:hyperlink r:id="rId14">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function</w:t>
            </w:r>
            <w:r>
              <w:t xml:space="preserve"> (Function)</w:t>
            </w:r>
          </w:p>
        </w:tc>
        <w:tc>
          <w:tcPr>
            <w:tcW w:type="pct" w:w="4000"/>
          </w:tcPr>
          <w:p w:rsidRDefault="008B2896" w:rsidP="002E5918" w:rsidR="008B2896">
            <w:r>
              <w:t>A Boolean value indicating that the defined name refers to a function.  True if the defined name is a function, false otherwise.</w:t>
            </w:r>
          </w:p>
          <w:p w:rsidRDefault="008B2896" w:rsidP="002E5918" w:rsidR="008B2896"/>
          <w:p w:rsidRDefault="008B2896" w:rsidP="002E5918" w:rsidR="008B2896">
            <w:r>
              <w:t xml:space="preserve">The possible values for this attribute are defined by the XML </w:t>
            </w:r>
            <w:hyperlink r:id="rId15">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functionGroupId</w:t>
            </w:r>
            <w:r>
              <w:t xml:space="preserve"> (Function Group Id)</w:t>
            </w:r>
          </w:p>
        </w:tc>
        <w:tc>
          <w:tcPr>
            <w:tcW w:type="pct" w:w="4000"/>
          </w:tcPr>
          <w:p w:rsidRDefault="008B2896" w:rsidP="002E5918" w:rsidR="008B2896">
            <w:r>
              <w:t xml:space="preserve">Represents the new function </w:t>
            </w:r>
            <w:hyperlink r:id="rId16">
              <w:r>
                <w:rPr>
                  <w:rStyle w:val="Hyperlink"/>
                </w:rPr>
                <w:t>group</w:t>
              </w:r>
            </w:hyperlink>
            <w:r>
              <w:t xml:space="preserve"> id. </w:t>
            </w:r>
          </w:p>
          <w:p w:rsidRDefault="008B2896" w:rsidP="002E5918" w:rsidR="008B2896"/>
          <w:p w:rsidRDefault="008B2896" w:rsidP="002E5918" w:rsidR="008B2896">
            <w:r>
              <w:t xml:space="preserve">Function </w:t>
            </w:r>
            <w:hyperlink r:id="rId16">
              <w:r>
                <w:rPr>
                  <w:rStyle w:val="Hyperlink"/>
                </w:rPr>
                <w:t>group</w:t>
              </w:r>
            </w:hyperlink>
            <w:r>
              <w:t xml:space="preserve"> ids are used to help classify functions.  For instance, functions in the same </w:t>
            </w:r>
            <w:hyperlink r:id="rId16">
              <w:r>
                <w:rPr>
                  <w:rStyle w:val="Hyperlink"/>
                </w:rPr>
                <w:t>group</w:t>
              </w:r>
            </w:hyperlink>
            <w:r>
              <w:t xml:space="preserve"> can be searched or selected easily from the spreadsheet applications UI.  For instance, filtering the list of all functions to allow the user to choose from functions used for financial data.  </w:t>
            </w:r>
          </w:p>
          <w:p w:rsidRDefault="008B2896" w:rsidP="002E5918" w:rsidR="008B2896"/>
          <w:p w:rsidRDefault="008B2896" w:rsidP="002E5918" w:rsidR="008B2896">
            <w:r>
              <w:t xml:space="preserve">The following </w:t>
            </w:r>
            <w:hyperlink r:id="rId16">
              <w:r>
                <w:rPr>
                  <w:rStyle w:val="Hyperlink"/>
                </w:rPr>
                <w:t>group</w:t>
              </w:r>
            </w:hyperlink>
            <w:r>
              <w:t xml:space="preserve"> ids should be used:</w:t>
            </w:r>
          </w:p>
          <w:p w:rsidRDefault="008B2896" w:rsidP="002E5918" w:rsidR="008B2896">
            <w:r>
              <w:t xml:space="preserve">ID       Function </w:t>
            </w:r>
            <w:hyperlink r:id="rId16">
              <w:r>
                <w:rPr>
                  <w:rStyle w:val="Hyperlink"/>
                </w:rPr>
                <w:t>group</w:t>
              </w:r>
            </w:hyperlink>
            <w:r>
              <w:t/>
            </w:r>
          </w:p>
          <w:p w:rsidRDefault="008B2896" w:rsidP="002E5918" w:rsidR="008B2896">
            <w:r>
              <w:t>1          Financial</w:t>
            </w:r>
          </w:p>
          <w:p w:rsidRDefault="008B2896" w:rsidP="002E5918" w:rsidR="008B2896">
            <w:r>
              <w:t>2          Date and Time</w:t>
            </w:r>
          </w:p>
          <w:p w:rsidRDefault="008B2896" w:rsidP="002E5918" w:rsidR="008B2896">
            <w:r>
              <w:t>3          Math and Trig</w:t>
            </w:r>
          </w:p>
          <w:p w:rsidRDefault="008B2896" w:rsidP="002E5918" w:rsidR="008B2896">
            <w:r>
              <w:t>4          Statistical</w:t>
            </w:r>
          </w:p>
          <w:p w:rsidRDefault="008B2896" w:rsidP="002E5918" w:rsidR="008B2896">
            <w:r>
              <w:t>5          Lookup &amp; Reference</w:t>
            </w:r>
          </w:p>
          <w:p w:rsidRDefault="008B2896" w:rsidP="002E5918" w:rsidR="008B2896">
            <w:r>
              <w:t>6          Database</w:t>
            </w:r>
          </w:p>
          <w:p w:rsidRDefault="008B2896" w:rsidP="002E5918" w:rsidR="008B2896">
            <w:r>
              <w:t>7          Text</w:t>
            </w:r>
          </w:p>
          <w:p w:rsidRDefault="008B2896" w:rsidP="002E5918" w:rsidR="008B2896">
            <w:r>
              <w:t>8          Logical</w:t>
            </w:r>
          </w:p>
          <w:p w:rsidRDefault="008B2896" w:rsidP="002E5918" w:rsidR="008B2896">
            <w:r>
              <w:t>9          Information</w:t>
            </w:r>
          </w:p>
          <w:p w:rsidRDefault="008B2896" w:rsidP="002E5918" w:rsidR="008B2896">
            <w:r>
              <w:t>10        Commands</w:t>
            </w:r>
          </w:p>
          <w:p w:rsidRDefault="008B2896" w:rsidP="002E5918" w:rsidR="008B2896">
            <w:r>
              <w:t>11        Customizing</w:t>
            </w:r>
          </w:p>
          <w:p w:rsidRDefault="008B2896" w:rsidP="002E5918" w:rsidR="008B2896">
            <w:r>
              <w:t>12        Macro Control</w:t>
            </w:r>
          </w:p>
          <w:p w:rsidRDefault="008B2896" w:rsidP="002E5918" w:rsidR="008B2896">
            <w:r>
              <w:t>13        DDE/External</w:t>
            </w:r>
          </w:p>
          <w:p w:rsidRDefault="008B2896" w:rsidP="002E5918" w:rsidR="008B2896">
            <w:r>
              <w:t>14        User Defined</w:t>
            </w:r>
          </w:p>
          <w:p w:rsidRDefault="008B2896" w:rsidP="002E5918" w:rsidR="008B2896">
            <w:r>
              <w:t>15        Engineering</w:t>
            </w:r>
          </w:p>
          <w:p w:rsidRDefault="008B2896" w:rsidP="002E5918" w:rsidR="008B2896">
            <w:r>
              <w:t>14        Cube</w:t>
            </w:r>
          </w:p>
          <w:p w:rsidRDefault="008B2896" w:rsidP="002E5918" w:rsidR="008B2896"/>
          <w:p w:rsidRDefault="008B2896" w:rsidP="002E5918" w:rsidR="008B2896">
            <w:r>
              <w:t xml:space="preserve">The possible values for this attribute are defined by the XML </w:t>
            </w:r>
            <w:hyperlink r:id="rId15">
              <w:r>
                <w:rPr>
                  <w:rStyle w:val="Hyperlink"/>
                </w:rPr>
                <w:t>Schema</w:t>
              </w:r>
            </w:hyperlink>
            <w:r>
              <w:t xml:space="preserve"> </w:t>
            </w:r>
            <w:r>
              <w:t>unsignedByte</w:t>
            </w:r>
            <w:r>
              <w:t xml:space="preserve"> datatype.</w:t>
            </w:r>
          </w:p>
        </w:tc>
      </w:tr>
      <w:tr w:rsidTr="002E5918" w:rsidR="008B2896">
        <w:tc>
          <w:tcPr>
            <w:tcW w:type="pct" w:w="1000"/>
          </w:tcPr>
          <w:p w:rsidRDefault="008B2896" w:rsidP="002E5918" w:rsidR="008B2896">
            <w:r>
              <w:t>help</w:t>
            </w:r>
            <w:r>
              <w:t xml:space="preserve"> (New Help Topic)</w:t>
            </w:r>
          </w:p>
        </w:tc>
        <w:tc>
          <w:tcPr>
            <w:tcW w:type="pct" w:w="4000"/>
          </w:tcPr>
          <w:p w:rsidRDefault="008B2896" w:rsidP="002E5918" w:rsidR="008B2896">
            <w:r>
              <w:t>A string representing the new help topic text.</w:t>
            </w:r>
          </w:p>
          <w:p w:rsidRDefault="008B2896" w:rsidP="002E5918" w:rsidR="008B2896"/>
          <w:p w:rsidRDefault="008B2896" w:rsidP="002E5918" w:rsidR="008B2896">
            <w:r>
              <w:t xml:space="preserve">The possible values for this attribute are defined by the </w:t>
            </w:r>
            <w:r>
              <w:t/>
            </w:r>
            <w:hyperlink r:id="rId14">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hidden</w:t>
            </w:r>
            <w:r>
              <w:t xml:space="preserve"> (Named Range Hidden)</w:t>
            </w:r>
          </w:p>
        </w:tc>
        <w:tc>
          <w:tcPr>
            <w:tcW w:type="pct" w:w="4000"/>
          </w:tcPr>
          <w:p w:rsidRDefault="008B2896" w:rsidP="002E5918" w:rsidR="008B2896">
            <w:r>
              <w:t xml:space="preserve">A Boolean value indicating whether the named range is now hidden.  </w:t>
            </w:r>
          </w:p>
          <w:p w:rsidRDefault="008B2896" w:rsidP="002E5918" w:rsidR="008B2896"/>
          <w:p w:rsidRDefault="008B2896" w:rsidP="002E5918" w:rsidR="008B2896">
            <w:r>
              <w:t xml:space="preserve">Note: hidden refers to whether the defined name is of a 'hidden' type.  This applies to things like a custom </w:t>
            </w:r>
            <w:hyperlink r:id="rId17">
              <w:r>
                <w:rPr>
                  <w:rStyle w:val="Hyperlink"/>
                </w:rPr>
                <w:t>filter</w:t>
              </w:r>
            </w:hyperlink>
            <w:r>
              <w:t xml:space="preserve"> on a </w:t>
            </w:r>
            <w:hyperlink r:id="rId18">
              <w:r>
                <w:rPr>
                  <w:rStyle w:val="Hyperlink"/>
                </w:rPr>
                <w:t>cell</w:t>
              </w:r>
            </w:hyperlink>
            <w:r>
              <w:t xml:space="preserve">, it has a name, but is hidden and so is not visible in any name management UI. </w:t>
            </w:r>
          </w:p>
          <w:p w:rsidRDefault="008B2896" w:rsidP="002E5918" w:rsidR="008B2896"/>
          <w:p w:rsidRDefault="008B2896" w:rsidP="002E5918" w:rsidR="008B2896">
            <w:r>
              <w:t xml:space="preserve">The possible values for this attribute are defined by the XML </w:t>
            </w:r>
            <w:hyperlink r:id="rId15">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localSheetId</w:t>
            </w:r>
            <w:r>
              <w:t xml:space="preserve"> (Local Name Sheet Id)</w:t>
            </w:r>
          </w:p>
        </w:tc>
        <w:tc>
          <w:tcPr>
            <w:tcW w:type="pct" w:w="4000"/>
          </w:tcPr>
          <w:p w:rsidRDefault="008B2896" w:rsidP="002E5918" w:rsidR="008B2896">
            <w:r>
              <w:t xml:space="preserve">An integer representing the id of the </w:t>
            </w:r>
            <w:hyperlink r:id="rId19">
              <w:r>
                <w:rPr>
                  <w:rStyle w:val="Hyperlink"/>
                </w:rPr>
                <w:t>sheet</w:t>
              </w:r>
            </w:hyperlink>
            <w:r>
              <w:t xml:space="preserve"> to which this defined name belongs. This shall be used local defined names only.</w:t>
            </w:r>
          </w:p>
          <w:p w:rsidRDefault="008B2896" w:rsidP="002E5918" w:rsidR="008B2896"/>
          <w:p w:rsidRDefault="008B2896" w:rsidP="002E5918" w:rsidR="008B2896">
            <w:r>
              <w:t xml:space="preserve">The possible values for this attribute are defined by the XML </w:t>
            </w:r>
            <w:hyperlink r:id="rId15">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
            </w:r>
            <w:hyperlink r:id="rId20">
              <w:r>
                <w:rPr>
                  <w:rStyle w:val="Hyperlink"/>
                </w:rPr>
                <w:t>name</w:t>
              </w:r>
            </w:hyperlink>
            <w:r>
              <w:t/>
            </w:r>
            <w:r>
              <w:t xml:space="preserve"> (Name)</w:t>
            </w:r>
          </w:p>
        </w:tc>
        <w:tc>
          <w:tcPr>
            <w:tcW w:type="pct" w:w="4000"/>
          </w:tcPr>
          <w:p w:rsidRDefault="008B2896" w:rsidP="002E5918" w:rsidR="008B2896">
            <w:r>
              <w:t>A string representing the name for this defined name.</w:t>
            </w:r>
          </w:p>
          <w:p w:rsidRDefault="008B2896" w:rsidP="002E5918" w:rsidR="008B2896"/>
          <w:p w:rsidRDefault="008B2896" w:rsidP="002E5918" w:rsidR="008B2896">
            <w:r>
              <w:t xml:space="preserve">The possible values for this attribute are defined by the </w:t>
            </w:r>
            <w:r>
              <w:t/>
            </w:r>
            <w:hyperlink r:id="rId14">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oldComment</w:t>
            </w:r>
            <w:r>
              <w:t xml:space="preserve"> (Old Name Comment)</w:t>
            </w:r>
          </w:p>
        </w:tc>
        <w:tc>
          <w:tcPr>
            <w:tcW w:type="pct" w:w="4000"/>
          </w:tcPr>
          <w:p w:rsidRDefault="008B2896" w:rsidP="002E5918" w:rsidR="008B2896">
            <w:r>
              <w:t xml:space="preserve">A string representing the old </w:t>
            </w:r>
            <w:hyperlink r:id="rId12">
              <w:r>
                <w:rPr>
                  <w:rStyle w:val="Hyperlink"/>
                </w:rPr>
                <w:t>comment</w:t>
              </w:r>
            </w:hyperlink>
            <w:r>
              <w:t xml:space="preserve"> about the defined name.</w:t>
            </w:r>
          </w:p>
          <w:p w:rsidRDefault="008B2896" w:rsidP="002E5918" w:rsidR="008B2896"/>
          <w:p w:rsidRDefault="008B2896" w:rsidP="002E5918" w:rsidR="008B2896">
            <w:r>
              <w:t xml:space="preserve">The possible values for this attribute are defined by the </w:t>
            </w:r>
            <w:r>
              <w:t/>
            </w:r>
            <w:hyperlink r:id="rId14">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oldCustomMenu</w:t>
            </w:r>
            <w:r>
              <w:t xml:space="preserve"> (Old Custom Menu Text)</w:t>
            </w:r>
          </w:p>
        </w:tc>
        <w:tc>
          <w:tcPr>
            <w:tcW w:type="pct" w:w="4000"/>
          </w:tcPr>
          <w:p w:rsidRDefault="008B2896" w:rsidP="002E5918" w:rsidR="008B2896">
            <w:r>
              <w:t>A string representing the old custom menu text</w:t>
            </w:r>
          </w:p>
          <w:p w:rsidRDefault="008B2896" w:rsidP="002E5918" w:rsidR="008B2896"/>
          <w:p w:rsidRDefault="008B2896" w:rsidP="002E5918" w:rsidR="008B2896">
            <w:r>
              <w:t xml:space="preserve">The possible values for this attribute are defined by the </w:t>
            </w:r>
            <w:r>
              <w:t/>
            </w:r>
            <w:hyperlink r:id="rId14">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oldDescription</w:t>
            </w:r>
            <w:r>
              <w:t xml:space="preserve"> (Old Description)</w:t>
            </w:r>
          </w:p>
        </w:tc>
        <w:tc>
          <w:tcPr>
            <w:tcW w:type="pct" w:w="4000"/>
          </w:tcPr>
          <w:p w:rsidRDefault="008B2896" w:rsidP="002E5918" w:rsidR="008B2896">
            <w:r>
              <w:t>A string representing the  old description text</w:t>
            </w:r>
          </w:p>
          <w:p w:rsidRDefault="008B2896" w:rsidP="002E5918" w:rsidR="008B2896"/>
          <w:p w:rsidRDefault="008B2896" w:rsidP="002E5918" w:rsidR="008B2896">
            <w:r>
              <w:t xml:space="preserve">The possible values for this attribute are defined by the </w:t>
            </w:r>
            <w:r>
              <w:t/>
            </w:r>
            <w:hyperlink r:id="rId14">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oldFunction</w:t>
            </w:r>
            <w:r>
              <w:t xml:space="preserve"> (Old Function)</w:t>
            </w:r>
          </w:p>
        </w:tc>
        <w:tc>
          <w:tcPr>
            <w:tcW w:type="pct" w:w="4000"/>
          </w:tcPr>
          <w:p w:rsidRDefault="008B2896" w:rsidP="002E5918" w:rsidR="008B2896">
            <w:r>
              <w:t>A Boolean flag indicating that the old name was a function</w:t>
            </w:r>
          </w:p>
          <w:p w:rsidRDefault="008B2896" w:rsidP="002E5918" w:rsidR="008B2896"/>
          <w:p w:rsidRDefault="008B2896" w:rsidP="002E5918" w:rsidR="008B2896">
            <w:r>
              <w:t xml:space="preserve">The possible values for this attribute are defined by the XML </w:t>
            </w:r>
            <w:hyperlink r:id="rId15">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oldFunctionGroupId</w:t>
            </w:r>
            <w:r>
              <w:t xml:space="preserve"> (Old Function Group Id)</w:t>
            </w:r>
          </w:p>
        </w:tc>
        <w:tc>
          <w:tcPr>
            <w:tcW w:type="pct" w:w="4000"/>
          </w:tcPr>
          <w:p w:rsidRDefault="008B2896" w:rsidP="002E5918" w:rsidR="008B2896">
            <w:r>
              <w:t xml:space="preserve">Old function </w:t>
            </w:r>
            <w:hyperlink r:id="rId16">
              <w:r>
                <w:rPr>
                  <w:rStyle w:val="Hyperlink"/>
                </w:rPr>
                <w:t>group</w:t>
              </w:r>
            </w:hyperlink>
            <w:r>
              <w:t xml:space="preserve"> ID.</w:t>
            </w:r>
          </w:p>
          <w:p w:rsidRDefault="008B2896" w:rsidP="002E5918" w:rsidR="008B2896"/>
          <w:p w:rsidRDefault="008B2896" w:rsidP="002E5918" w:rsidR="008B2896">
            <w:r>
              <w:t xml:space="preserve">The possible values for this attribute are defined by the XML </w:t>
            </w:r>
            <w:hyperlink r:id="rId15">
              <w:r>
                <w:rPr>
                  <w:rStyle w:val="Hyperlink"/>
                </w:rPr>
                <w:t>Schema</w:t>
              </w:r>
            </w:hyperlink>
            <w:r>
              <w:t xml:space="preserve"> </w:t>
            </w:r>
            <w:r>
              <w:t>unsignedByte</w:t>
            </w:r>
            <w:r>
              <w:t xml:space="preserve"> datatype.</w:t>
            </w:r>
          </w:p>
        </w:tc>
      </w:tr>
      <w:tr w:rsidTr="002E5918" w:rsidR="008B2896">
        <w:tc>
          <w:tcPr>
            <w:tcW w:type="pct" w:w="1000"/>
          </w:tcPr>
          <w:p w:rsidRDefault="008B2896" w:rsidP="002E5918" w:rsidR="008B2896">
            <w:r>
              <w:t>oldHelp</w:t>
            </w:r>
            <w:r>
              <w:t xml:space="preserve"> (Old Help Topic)</w:t>
            </w:r>
          </w:p>
        </w:tc>
        <w:tc>
          <w:tcPr>
            <w:tcW w:type="pct" w:w="4000"/>
          </w:tcPr>
          <w:p w:rsidRDefault="008B2896" w:rsidP="002E5918" w:rsidR="008B2896">
            <w:r>
              <w:t>A string representing the old help topic text</w:t>
            </w:r>
          </w:p>
          <w:p w:rsidRDefault="008B2896" w:rsidP="002E5918" w:rsidR="008B2896"/>
          <w:p w:rsidRDefault="008B2896" w:rsidP="002E5918" w:rsidR="008B2896">
            <w:r>
              <w:t xml:space="preserve">The possible values for this attribute are defined by the </w:t>
            </w:r>
            <w:r>
              <w:t/>
            </w:r>
            <w:hyperlink r:id="rId14">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oldHidden</w:t>
            </w:r>
            <w:r>
              <w:t xml:space="preserve"> (Old Hidden)</w:t>
            </w:r>
          </w:p>
        </w:tc>
        <w:tc>
          <w:tcPr>
            <w:tcW w:type="pct" w:w="4000"/>
          </w:tcPr>
          <w:p w:rsidRDefault="008B2896" w:rsidP="002E5918" w:rsidR="008B2896">
            <w:r>
              <w:t>A Boolean flag indicating whether the named range was hidden</w:t>
            </w:r>
          </w:p>
          <w:p w:rsidRDefault="008B2896" w:rsidP="002E5918" w:rsidR="008B2896"/>
          <w:p w:rsidRDefault="008B2896" w:rsidP="002E5918" w:rsidR="008B2896">
            <w:r>
              <w:t xml:space="preserve">Note: hidden refers to whether the defined name is of a 'hidden' type.  This applies to things like a custom </w:t>
            </w:r>
            <w:hyperlink r:id="rId17">
              <w:r>
                <w:rPr>
                  <w:rStyle w:val="Hyperlink"/>
                </w:rPr>
                <w:t>filter</w:t>
              </w:r>
            </w:hyperlink>
            <w:r>
              <w:t xml:space="preserve"> on a </w:t>
            </w:r>
            <w:hyperlink r:id="rId18">
              <w:r>
                <w:rPr>
                  <w:rStyle w:val="Hyperlink"/>
                </w:rPr>
                <w:t>cell</w:t>
              </w:r>
            </w:hyperlink>
            <w:r>
              <w:t>, it has a name, but is hidden and so is not visible in any name management UI.</w:t>
            </w:r>
          </w:p>
          <w:p w:rsidRDefault="008B2896" w:rsidP="002E5918" w:rsidR="008B2896"/>
          <w:p w:rsidRDefault="008B2896" w:rsidP="002E5918" w:rsidR="008B2896">
            <w:r>
              <w:t xml:space="preserve">The possible values for this attribute are defined by the XML </w:t>
            </w:r>
            <w:hyperlink r:id="rId15">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oldShortcutKey</w:t>
            </w:r>
            <w:r>
              <w:t xml:space="preserve"> (Old Short Cut Key)</w:t>
            </w:r>
          </w:p>
        </w:tc>
        <w:tc>
          <w:tcPr>
            <w:tcW w:type="pct" w:w="4000"/>
          </w:tcPr>
          <w:p w:rsidRDefault="008B2896" w:rsidP="002E5918" w:rsidR="008B2896">
            <w:r>
              <w:t>Old keyboard shortcut.</w:t>
            </w:r>
          </w:p>
          <w:p w:rsidRDefault="008B2896" w:rsidP="002E5918" w:rsidR="008B2896"/>
          <w:p w:rsidRDefault="008B2896" w:rsidP="002E5918" w:rsidR="008B2896">
            <w:r>
              <w:t xml:space="preserve">The possible values for this attribute are defined by the XML </w:t>
            </w:r>
            <w:hyperlink r:id="rId15">
              <w:r>
                <w:rPr>
                  <w:rStyle w:val="Hyperlink"/>
                </w:rPr>
                <w:t>Schema</w:t>
              </w:r>
            </w:hyperlink>
            <w:r>
              <w:t xml:space="preserve"> </w:t>
            </w:r>
            <w:r>
              <w:t>unsignedByte</w:t>
            </w:r>
            <w:r>
              <w:t xml:space="preserve"> datatype.</w:t>
            </w:r>
          </w:p>
        </w:tc>
      </w:tr>
      <w:tr w:rsidTr="002E5918" w:rsidR="008B2896">
        <w:tc>
          <w:tcPr>
            <w:tcW w:type="pct" w:w="1000"/>
          </w:tcPr>
          <w:p w:rsidRDefault="008B2896" w:rsidP="002E5918" w:rsidR="008B2896">
            <w:r>
              <w:t>oldStatusBar</w:t>
            </w:r>
            <w:r>
              <w:t xml:space="preserve"> (Old Status Bar)</w:t>
            </w:r>
          </w:p>
        </w:tc>
        <w:tc>
          <w:tcPr>
            <w:tcW w:type="pct" w:w="4000"/>
          </w:tcPr>
          <w:p w:rsidRDefault="008B2896" w:rsidP="002E5918" w:rsidR="008B2896">
            <w:r>
              <w:t>A string representing the old status bar text</w:t>
            </w:r>
          </w:p>
          <w:p w:rsidRDefault="008B2896" w:rsidP="002E5918" w:rsidR="008B2896"/>
          <w:p w:rsidRDefault="008B2896" w:rsidP="002E5918" w:rsidR="008B2896">
            <w:r>
              <w:t xml:space="preserve">The possible values for this attribute are defined by the </w:t>
            </w:r>
            <w:r>
              <w:t/>
            </w:r>
            <w:hyperlink r:id="rId14">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ra</w:t>
            </w:r>
            <w:r>
              <w:t xml:space="preserve"> (Revision Undo Rejected)</w:t>
            </w:r>
          </w:p>
        </w:tc>
        <w:tc>
          <w:tcPr>
            <w:tcW w:type="pct" w:w="4000"/>
          </w:tcPr>
          <w:p w:rsidRDefault="008B2896" w:rsidP="002E5918" w:rsidR="008B2896">
            <w:r>
              <w:t xml:space="preserve">A Boolean flag which indicates that this revision was due to a previous </w:t>
            </w:r>
            <w:hyperlink r:id="rId21">
              <w:r>
                <w:rPr>
                  <w:rStyle w:val="Hyperlink"/>
                </w:rPr>
                <w:t>undo</w:t>
              </w:r>
            </w:hyperlink>
            <w:r>
              <w:t xml:space="preserve"> (</w:t>
            </w:r>
            <w:r>
              <w:t>ua</w:t>
            </w:r>
            <w:r>
              <w:t xml:space="preserve">) revision being rejected. </w:t>
            </w:r>
          </w:p>
          <w:p w:rsidRDefault="008B2896" w:rsidP="002E5918" w:rsidR="008B2896"/>
          <w:p w:rsidRDefault="008B2896" w:rsidP="002E5918" w:rsidR="008B2896">
            <w:r>
              <w:t xml:space="preserve">The possible values for this attribute are defined by the XML </w:t>
            </w:r>
            <w:hyperlink r:id="rId15">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rId</w:t>
            </w:r>
            <w:r>
              <w:t xml:space="preserve"> (Revision Id)</w:t>
            </w:r>
          </w:p>
        </w:tc>
        <w:tc>
          <w:tcPr>
            <w:tcW w:type="pct" w:w="4000"/>
          </w:tcPr>
          <w:p w:rsidRDefault="008B2896" w:rsidP="002E5918" w:rsidR="008B2896">
            <w:r>
              <w:t>An integer representing the number of this revision.  This id shall apply to reviewable revision types only.</w:t>
            </w:r>
          </w:p>
          <w:p w:rsidRDefault="008B2896" w:rsidP="002E5918" w:rsidR="008B2896"/>
          <w:p w:rsidRDefault="008B2896" w:rsidP="002E5918" w:rsidR="008B2896">
            <w:r>
              <w:t xml:space="preserve">The possible values for this attribute are defined by the XML </w:t>
            </w:r>
            <w:hyperlink r:id="rId15">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shortcutKey</w:t>
            </w:r>
            <w:r>
              <w:t xml:space="preserve"> (Shortcut Key)</w:t>
            </w:r>
          </w:p>
        </w:tc>
        <w:tc>
          <w:tcPr>
            <w:tcW w:type="pct" w:w="4000"/>
          </w:tcPr>
          <w:p w:rsidRDefault="008B2896" w:rsidP="002E5918" w:rsidR="008B2896">
            <w:r>
              <w:t>Represents the new keyboard shortcut.</w:t>
            </w:r>
          </w:p>
          <w:p w:rsidRDefault="008B2896" w:rsidP="002E5918" w:rsidR="008B2896"/>
          <w:p w:rsidRDefault="008B2896" w:rsidP="002E5918" w:rsidR="008B2896">
            <w:r>
              <w:t xml:space="preserve">The possible values for this attribute are defined by the XML </w:t>
            </w:r>
            <w:hyperlink r:id="rId15">
              <w:r>
                <w:rPr>
                  <w:rStyle w:val="Hyperlink"/>
                </w:rPr>
                <w:t>Schema</w:t>
              </w:r>
            </w:hyperlink>
            <w:r>
              <w:t xml:space="preserve"> </w:t>
            </w:r>
            <w:r>
              <w:t>unsignedByte</w:t>
            </w:r>
            <w:r>
              <w:t xml:space="preserve"> datatype.</w:t>
            </w:r>
          </w:p>
        </w:tc>
      </w:tr>
      <w:tr w:rsidTr="002E5918" w:rsidR="008B2896">
        <w:tc>
          <w:tcPr>
            <w:tcW w:type="pct" w:w="1000"/>
          </w:tcPr>
          <w:p w:rsidRDefault="008B2896" w:rsidP="002E5918" w:rsidR="008B2896">
            <w:r>
              <w:t>statusBar</w:t>
            </w:r>
            <w:r>
              <w:t xml:space="preserve"> (Status Bar)</w:t>
            </w:r>
          </w:p>
        </w:tc>
        <w:tc>
          <w:tcPr>
            <w:tcW w:type="pct" w:w="4000"/>
          </w:tcPr>
          <w:p w:rsidRDefault="008B2896" w:rsidP="002E5918" w:rsidR="008B2896">
            <w:r>
              <w:t>A string representing the new status bar text.</w:t>
            </w:r>
          </w:p>
          <w:p w:rsidRDefault="008B2896" w:rsidP="002E5918" w:rsidR="008B2896"/>
          <w:p w:rsidRDefault="008B2896" w:rsidP="002E5918" w:rsidR="008B2896">
            <w:r>
              <w:t xml:space="preserve">The possible values for this attribute are defined by the </w:t>
            </w:r>
            <w:r>
              <w:t/>
            </w:r>
            <w:hyperlink r:id="rId14">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ua</w:t>
            </w:r>
            <w:r>
              <w:t xml:space="preserve"> (Revision From Rejection)</w:t>
            </w:r>
          </w:p>
        </w:tc>
        <w:tc>
          <w:tcPr>
            <w:tcW w:type="pct" w:w="4000"/>
          </w:tcPr>
          <w:p w:rsidRDefault="008B2896" w:rsidP="002E5918" w:rsidR="008B2896">
            <w:r>
              <w:t xml:space="preserve">A Boolean flag indicating that this revision occurred because another revision was rejected and therefore undone.    </w:t>
            </w:r>
          </w:p>
          <w:p w:rsidRDefault="008B2896" w:rsidP="002E5918" w:rsidR="008B2896"/>
          <w:p w:rsidRDefault="008B2896" w:rsidP="002E5918" w:rsidR="008B2896">
            <w:r>
              <w:t xml:space="preserve">The possible values for this attribute are defined by the XML </w:t>
            </w:r>
            <w:hyperlink r:id="rId15">
              <w:r>
                <w:rPr>
                  <w:rStyle w:val="Hyperlink"/>
                </w:rPr>
                <w:t>Schema</w:t>
              </w:r>
            </w:hyperlink>
            <w:r>
              <w:t xml:space="preserve"> </w:t>
            </w:r>
            <w:r>
              <w:t>boolean</w:t>
            </w:r>
            <w:r>
              <w:t xml:space="preserve"> datatype.</w:t>
            </w:r>
          </w:p>
        </w:tc>
      </w:tr>
    </w:tbl>
    <w:p w:rsidRDefault="008B2896" w:rsidP="008B2896" w:rsidR="008B2896">
      <w:pPr>
        <w:pStyle w:val="KeepWithNext"/>
      </w:pPr>
      <w:r>
        <w:t xml:space="preserve">The following XML </w:t>
      </w:r>
      <w:hyperlink r:id="rId15">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20">
        <w:r>
          <w:rPr>
            <w:rStyle w:val="Hyperlink"/>
          </w:rPr>
          <w:t>name</w:t>
        </w:r>
      </w:hyperlink>
      <w:r>
        <w:t>="CT_RevisionDefinedName"&gt;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720" w:val="left"/>
        </w:tabs>
        <w:ind w:hanging="900" w:left="900"/>
      </w:pPr>
      <w:r>
        <w:tab/>
      </w:r>
      <w:r>
        <w:t>&lt;element name="</w:t>
      </w:r>
      <w:hyperlink r:id="rId10">
        <w:r>
          <w:rPr>
            <w:rStyle w:val="Hyperlink"/>
          </w:rPr>
          <w:t>formula</w:t>
        </w:r>
      </w:hyperlink>
      <w:r>
        <w:t>" type="</w:t>
      </w:r>
      <w:hyperlink r:id="rId22">
        <w:r>
          <w:rPr>
            <w:rStyle w:val="Hyperlink"/>
          </w:rPr>
          <w:t>ST_Formula</w:t>
        </w:r>
      </w:hyperlink>
      <w:r>
        <w:t>" minOccurs="0" maxOccurs="1"/&gt;</w:t>
      </w:r>
    </w:p>
    <w:p w:rsidRDefault="008B2896" w:rsidP="008B2896" w:rsidR="008B2896">
      <w:pPr>
        <w:pStyle w:val="SchemaFragment"/>
        <w:tabs>
          <w:tab w:pos="720" w:val="left"/>
        </w:tabs>
        <w:ind w:hanging="900" w:left="900"/>
      </w:pPr>
      <w:r>
        <w:tab/>
      </w:r>
      <w:r>
        <w:t>&lt;element name="</w:t>
      </w:r>
      <w:hyperlink r:id="rId11">
        <w:r>
          <w:rPr>
            <w:rStyle w:val="Hyperlink"/>
          </w:rPr>
          <w:t>oldFormula</w:t>
        </w:r>
      </w:hyperlink>
      <w:r>
        <w:t>" type="</w:t>
      </w:r>
      <w:hyperlink r:id="rId22">
        <w:r>
          <w:rPr>
            <w:rStyle w:val="Hyperlink"/>
          </w:rPr>
          <w:t>ST_Formula</w:t>
        </w:r>
      </w:hyperlink>
      <w:r>
        <w:t>" minOccurs="0" maxOccurs="1"/&gt;</w:t>
      </w:r>
    </w:p>
    <w:p w:rsidRDefault="008B2896" w:rsidP="008B2896" w:rsidR="008B2896">
      <w:pPr>
        <w:pStyle w:val="SchemaFragment"/>
        <w:tabs>
          <w:tab w:pos="720" w:val="left"/>
        </w:tabs>
        <w:ind w:hanging="900" w:left="900"/>
      </w:pPr>
      <w:r>
        <w:tab/>
      </w:r>
      <w:r>
        <w:t xml:space="preserve">&lt;element </w:t>
      </w:r>
      <w:hyperlink r:id="rId20">
        <w:r>
          <w:rPr>
            <w:rStyle w:val="Hyperlink"/>
          </w:rPr>
          <w:t>name</w:t>
        </w:r>
      </w:hyperlink>
      <w:r>
        <w:t>="</w:t>
      </w:r>
      <w:hyperlink r:id="rId9">
        <w:r>
          <w:rPr>
            <w:rStyle w:val="Hyperlink"/>
          </w:rPr>
          <w:t>extLst</w:t>
        </w:r>
      </w:hyperlink>
      <w:r>
        <w:t>" minOccurs="0" type="CT_ExtensionList"/&gt;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360" w:val="left"/>
        </w:tabs>
        <w:ind w:hanging="540" w:left="540"/>
      </w:pPr>
      <w:r>
        <w:tab/>
      </w:r>
      <w:r>
        <w:t>&lt;attributeGroup ref="AG_RevData"/&gt;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="localSheetId" type="xsd:unsignedInt" use="optional"/&gt;</w:t>
      </w:r>
    </w:p>
    <w:p w:rsidRDefault="008B2896" w:rsidP="008B2896" w:rsidR="008B2896">
      <w:pPr>
        <w:pStyle w:val="SchemaFragment"/>
        <w:tabs>
          <w:tab w:pos="360" w:val="left"/>
        </w:tabs>
        <w:ind w:hanging="540" w:left="540"/>
      </w:pPr>
      <w:r>
        <w:tab/>
      </w:r>
      <w:r>
        <w:t>&lt;attribute name="customView" type="xsd:boolean" use="optional" default="false"/&gt;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w:t>
      </w:r>
      <w:hyperlink r:id="rId20">
        <w:r>
          <w:rPr>
            <w:rStyle w:val="Hyperlink"/>
          </w:rPr>
          <w:t>name</w:t>
        </w:r>
      </w:hyperlink>
      <w:r>
        <w:t>" type="</w:t>
      </w:r>
      <w:hyperlink r:id="rId14">
        <w:r>
          <w:rPr>
            <w:rStyle w:val="Hyperlink"/>
          </w:rPr>
          <w:t>ST_Xstring</w:t>
        </w:r>
      </w:hyperlink>
      <w:r>
        <w:t>" use="required"/&gt;</w:t>
      </w:r>
    </w:p>
    <w:p w:rsidRDefault="008B2896" w:rsidP="008B2896" w:rsidR="008B2896">
      <w:pPr>
        <w:pStyle w:val="SchemaFragment"/>
        <w:tabs>
          <w:tab w:pos="360" w:val="left"/>
        </w:tabs>
        <w:ind w:hanging="540" w:left="540"/>
      </w:pPr>
      <w:r>
        <w:tab/>
      </w:r>
      <w:r>
        <w:t>&lt;attribute name="function" type="xsd:boolean" use="optional" default="false"/&gt;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="oldFunction" type="xsd:boolean" default="false"/&gt;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="functionGroupId" type="xsd:unsignedByte" use="optional"/&gt;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="oldFunctionGroupId" type="xsd:unsignedByte" use="optional"/&gt;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="shortcutKey" type="xsd:unsignedByte" use="optional"/&gt;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="oldShortcutKey" type="xsd:unsignedByte" use="optional"/&gt;</w:t>
      </w:r>
    </w:p>
    <w:p w:rsidRDefault="008B2896" w:rsidP="008B2896" w:rsidR="008B2896">
      <w:pPr>
        <w:pStyle w:val="SchemaFragment"/>
        <w:tabs>
          <w:tab w:pos="360" w:val="left"/>
        </w:tabs>
        <w:ind w:hanging="540" w:left="540"/>
      </w:pPr>
      <w:r>
        <w:tab/>
      </w:r>
      <w:r>
        <w:t>&lt;attribute name="hidden" type="xsd:boolean" use="optional" default="false"/&gt;</w:t>
      </w:r>
    </w:p>
    <w:p w:rsidRDefault="008B2896" w:rsidP="008B2896" w:rsidR="008B2896">
      <w:pPr>
        <w:pStyle w:val="SchemaFragment"/>
        <w:tabs>
          <w:tab w:pos="360" w:val="left"/>
        </w:tabs>
        <w:ind w:hanging="540" w:left="540"/>
      </w:pPr>
      <w:r>
        <w:tab/>
      </w:r>
      <w:r>
        <w:t>&lt;attribute name="oldHidden" type="xsd:boolean" use="optional" default="false"/&gt;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="customMenu" type="</w:t>
      </w:r>
      <w:hyperlink r:id="rId14">
        <w:r>
          <w:rPr>
            <w:rStyle w:val="Hyperlink"/>
          </w:rPr>
          <w:t>ST_Xstring</w:t>
        </w:r>
      </w:hyperlink>
      <w:r>
        <w:t>" use="optional"/&gt;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="oldCustomMenu" type="</w:t>
      </w:r>
      <w:hyperlink r:id="rId14">
        <w:r>
          <w:rPr>
            <w:rStyle w:val="Hyperlink"/>
          </w:rPr>
          <w:t>ST_Xstring</w:t>
        </w:r>
      </w:hyperlink>
      <w:r>
        <w:t>" use="optional"/&gt;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="description" type="</w:t>
      </w:r>
      <w:hyperlink r:id="rId14">
        <w:r>
          <w:rPr>
            <w:rStyle w:val="Hyperlink"/>
          </w:rPr>
          <w:t>ST_Xstring</w:t>
        </w:r>
      </w:hyperlink>
      <w:r>
        <w:t>" use="optional"/&gt;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="oldDescription" type="</w:t>
      </w:r>
      <w:hyperlink r:id="rId14">
        <w:r>
          <w:rPr>
            <w:rStyle w:val="Hyperlink"/>
          </w:rPr>
          <w:t>ST_Xstring</w:t>
        </w:r>
      </w:hyperlink>
      <w:r>
        <w:t>" use="optional"/&gt;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="help" type="</w:t>
      </w:r>
      <w:hyperlink r:id="rId14">
        <w:r>
          <w:rPr>
            <w:rStyle w:val="Hyperlink"/>
          </w:rPr>
          <w:t>ST_Xstring</w:t>
        </w:r>
      </w:hyperlink>
      <w:r>
        <w:t>" use="optional"/&gt;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="oldHelp" type="</w:t>
      </w:r>
      <w:hyperlink r:id="rId14">
        <w:r>
          <w:rPr>
            <w:rStyle w:val="Hyperlink"/>
          </w:rPr>
          <w:t>ST_Xstring</w:t>
        </w:r>
      </w:hyperlink>
      <w:r>
        <w:t>" use="optional"/&gt;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="statusBar" type="</w:t>
      </w:r>
      <w:hyperlink r:id="rId14">
        <w:r>
          <w:rPr>
            <w:rStyle w:val="Hyperlink"/>
          </w:rPr>
          <w:t>ST_Xstring</w:t>
        </w:r>
      </w:hyperlink>
      <w:r>
        <w:t>" use="optional"/&gt;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="oldStatusBar" type="</w:t>
      </w:r>
      <w:hyperlink r:id="rId14">
        <w:r>
          <w:rPr>
            <w:rStyle w:val="Hyperlink"/>
          </w:rPr>
          <w:t>ST_Xstring</w:t>
        </w:r>
      </w:hyperlink>
      <w:r>
        <w:t>" use="optional"/&gt;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w:t>
      </w:r>
      <w:hyperlink r:id="rId12">
        <w:r>
          <w:rPr>
            <w:rStyle w:val="Hyperlink"/>
          </w:rPr>
          <w:t>comment</w:t>
        </w:r>
      </w:hyperlink>
      <w:r>
        <w:t>" type="</w:t>
      </w:r>
      <w:hyperlink r:id="rId14">
        <w:r>
          <w:rPr>
            <w:rStyle w:val="Hyperlink"/>
          </w:rPr>
          <w:t>ST_Xstring</w:t>
        </w:r>
      </w:hyperlink>
      <w:r>
        <w:t>" use="optional"/&gt;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="oldComment" type="</w:t>
      </w:r>
      <w:hyperlink r:id="rId14">
        <w:r>
          <w:rPr>
            <w:rStyle w:val="Hyperlink"/>
          </w:rPr>
          <w:t>ST_Xstring</w:t>
        </w:r>
      </w:hyperlink>
      <w:r>
        <w:t>" use="optional"/&gt;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 w:numId="32">
    <w:abstractNumId w:val="4"/>
    <w:lvlOverride w:ilvl="0">
      <w:startOverride w:val="6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evisions.docx" TargetMode="External"/><Relationship Id="rId9" Type="http://schemas.openxmlformats.org/officeDocument/2006/relationships/hyperlink" Target="extLst.docx" TargetMode="External"/><Relationship Id="rId10" Type="http://schemas.openxmlformats.org/officeDocument/2006/relationships/hyperlink" Target="formula.docx" TargetMode="External"/><Relationship Id="rId11" Type="http://schemas.openxmlformats.org/officeDocument/2006/relationships/hyperlink" Target="oldFormula.docx" TargetMode="External"/><Relationship Id="rId12" Type="http://schemas.openxmlformats.org/officeDocument/2006/relationships/hyperlink" Target="comment.docx" TargetMode="External"/><Relationship Id="rId13" Type="http://schemas.openxmlformats.org/officeDocument/2006/relationships/hyperlink" Target="users.docx" TargetMode="External"/><Relationship Id="rId14" Type="http://schemas.openxmlformats.org/officeDocument/2006/relationships/hyperlink" Target="ST_Xstring.docx" TargetMode="External"/><Relationship Id="rId15" Type="http://schemas.openxmlformats.org/officeDocument/2006/relationships/hyperlink" Target="Schema.docx" TargetMode="External"/><Relationship Id="rId16" Type="http://schemas.openxmlformats.org/officeDocument/2006/relationships/hyperlink" Target="group.docx" TargetMode="External"/><Relationship Id="rId17" Type="http://schemas.openxmlformats.org/officeDocument/2006/relationships/hyperlink" Target="filter.docx" TargetMode="External"/><Relationship Id="rId18" Type="http://schemas.openxmlformats.org/officeDocument/2006/relationships/hyperlink" Target="cell.docx" TargetMode="External"/><Relationship Id="rId19" Type="http://schemas.openxmlformats.org/officeDocument/2006/relationships/hyperlink" Target="sheet.docx" TargetMode="External"/><Relationship Id="rId20" Type="http://schemas.openxmlformats.org/officeDocument/2006/relationships/hyperlink" Target="name.docx" TargetMode="External"/><Relationship Id="rId21" Type="http://schemas.openxmlformats.org/officeDocument/2006/relationships/hyperlink" Target="undo.docx" TargetMode="External"/><Relationship Id="rId22" Type="http://schemas.openxmlformats.org/officeDocument/2006/relationships/hyperlink" Target="ST_Formula.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