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79_1" w:id="100001"/>
      <w:bookmarkStart w:name="book1be8f7e2-c36e-4eb0-9a18-18acd6591442_1" w:id="100002"/>
      <w:r>
        <w:t/>
      </w:r>
      <w:hyperlink r:id="rId8">
        <w:r>
          <w:rPr>
            <w:rStyle w:val="Hyperlink"/>
          </w:rPr>
          <w:t>pageSetup</w:t>
        </w:r>
      </w:hyperlink>
      <w:r>
        <w:t/>
      </w:r>
      <w:r>
        <w:t xml:space="preserve"> (Page Setup Settings)</w:t>
      </w:r>
      <w:bookmarkEnd w:id="100001"/>
    </w:p>
    <w:bookmarkEnd w:id="100002"/>
    <w:p w:rsidRDefault="008B2896" w:rsidP="008B2896" w:rsidR="008B2896">
      <w:r>
        <w:t>Page setup settings for the worksheet.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9">
              <w:r>
                <w:rPr>
                  <w:rStyle w:val="Hyperlink"/>
                </w:rPr>
                <w:t>customSheetView</w:t>
              </w:r>
            </w:hyperlink>
            <w:r>
              <w:t/>
            </w:r>
            <w:r>
              <w:t xml:space="preserve"> (§</w:t>
            </w:r>
            <w:fldSimple w:instr="REF book04326c9f-5e0b-4978-abac-ca784af73f71 \r \h">
              <w:r>
                <w:t>3.3.1.23</w:t>
              </w:r>
            </w:fldSimple>
            <w:r>
              <w:t xml:space="preserve">); </w:t>
            </w:r>
            <w:r>
              <w:t/>
            </w:r>
            <w:hyperlink r:id="rId10">
              <w:r>
                <w:rPr>
                  <w:rStyle w:val="Hyperlink"/>
                </w:rPr>
                <w:t>dialogsheet</w:t>
              </w:r>
            </w:hyperlink>
            <w:r>
              <w:t/>
            </w:r>
            <w:r>
              <w:t xml:space="preserve"> (§</w:t>
            </w:r>
            <w:fldSimple w:instr="REF booke15ba275-6f18-42b3-9b47-001995534c6a \r \h">
              <w:r>
                <w:t>3.3.1.32</w:t>
              </w:r>
            </w:fldSimple>
            <w:r>
              <w:t xml:space="preserve">); </w:t>
            </w:r>
            <w:r>
              <w:t/>
            </w:r>
            <w:hyperlink r:id="rId11">
              <w:r>
                <w:rPr>
                  <w:rStyle w:val="Hyperlink"/>
                </w:rPr>
                <w:t>worksheet</w:t>
              </w:r>
            </w:hyperlink>
            <w:r>
              <w:t/>
            </w:r>
            <w:r>
              <w:t xml:space="preserve"> (§</w:t>
            </w:r>
            <w:fldSimple w:instr="REF book61d04742-784b-4e02-85d3-76ff63d681e9 \r \h">
              <w:r>
                <w:t>3.3.1.96</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blackAndWhite</w:t>
            </w:r>
            <w:r>
              <w:t xml:space="preserve"> (Black And White)</w:t>
            </w:r>
          </w:p>
        </w:tc>
        <w:tc>
          <w:tcPr>
            <w:tcW w:type="pct" w:w="4000"/>
          </w:tcPr>
          <w:p w:rsidRDefault="008B2896" w:rsidP="002E5918" w:rsidR="008B2896">
            <w:r>
              <w:t>Print black and white.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cellComments</w:t>
            </w:r>
            <w:r>
              <w:t xml:space="preserve"> (Print Cell Comments)</w:t>
            </w:r>
          </w:p>
        </w:tc>
        <w:tc>
          <w:tcPr>
            <w:tcW w:type="pct" w:w="4000"/>
          </w:tcPr>
          <w:p w:rsidRDefault="008B2896" w:rsidP="002E5918" w:rsidR="008B2896">
            <w:r>
              <w:t xml:space="preserve">This attribute specifies how to print </w:t>
            </w:r>
            <w:hyperlink r:id="rId13">
              <w:r>
                <w:rPr>
                  <w:rStyle w:val="Hyperlink"/>
                </w:rPr>
                <w:t>cell</w:t>
              </w:r>
            </w:hyperlink>
            <w:r>
              <w:t xml:space="preserve"> comments.</w:t>
            </w:r>
          </w:p>
          <w:p w:rsidRDefault="008B2896" w:rsidP="002E5918" w:rsidR="008B2896"/>
          <w:p w:rsidRDefault="008B2896" w:rsidP="002E5918" w:rsidR="008B2896">
            <w:r>
              <w:t xml:space="preserve">The possible values for this attribute are defined by the </w:t>
            </w:r>
            <w:r>
              <w:t/>
            </w:r>
            <w:hyperlink r:id="rId14">
              <w:r>
                <w:rPr>
                  <w:rStyle w:val="Hyperlink"/>
                </w:rPr>
                <w:t>ST_CellComments</w:t>
              </w:r>
            </w:hyperlink>
            <w:r>
              <w:t/>
            </w:r>
            <w:r>
              <w:t xml:space="preserve"> simple type (§</w:t>
            </w:r>
            <w:fldSimple w:instr="REF bookc6efd5a7-1d9f-49d0-bcfb-4b466cac30f6 \r \h">
              <w:r>
                <w:t>3.18.6</w:t>
              </w:r>
            </w:fldSimple>
            <w:r>
              <w:t>).</w:t>
            </w:r>
          </w:p>
        </w:tc>
      </w:tr>
      <w:tr w:rsidTr="002E5918" w:rsidR="008B2896">
        <w:tc>
          <w:tcPr>
            <w:tcW w:type="pct" w:w="1000"/>
          </w:tcPr>
          <w:p w:rsidRDefault="008B2896" w:rsidP="002E5918" w:rsidR="008B2896">
            <w:r>
              <w:t>copies</w:t>
            </w:r>
            <w:r>
              <w:t xml:space="preserve"> (Number Of Copies)</w:t>
            </w:r>
          </w:p>
        </w:tc>
        <w:tc>
          <w:tcPr>
            <w:tcW w:type="pct" w:w="4000"/>
          </w:tcPr>
          <w:p w:rsidRDefault="008B2896" w:rsidP="002E5918" w:rsidR="008B2896">
            <w:r>
              <w:t>Number of copies to print.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draft</w:t>
            </w:r>
            <w:r>
              <w:t xml:space="preserve"> (Draft)</w:t>
            </w:r>
          </w:p>
        </w:tc>
        <w:tc>
          <w:tcPr>
            <w:tcW w:type="pct" w:w="4000"/>
          </w:tcPr>
          <w:p w:rsidRDefault="008B2896" w:rsidP="002E5918" w:rsidR="008B2896">
            <w:r>
              <w:t>Print without graphics.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errors</w:t>
            </w:r>
            <w:r>
              <w:t xml:space="preserve"> (Print Error Handling)</w:t>
            </w:r>
          </w:p>
        </w:tc>
        <w:tc>
          <w:tcPr>
            <w:tcW w:type="pct" w:w="4000"/>
          </w:tcPr>
          <w:p w:rsidRDefault="008B2896" w:rsidP="002E5918" w:rsidR="008B2896">
            <w:r>
              <w:t xml:space="preserve">Specifies how to print </w:t>
            </w:r>
            <w:hyperlink r:id="rId13">
              <w:r>
                <w:rPr>
                  <w:rStyle w:val="Hyperlink"/>
                </w:rPr>
                <w:t>cell</w:t>
              </w:r>
            </w:hyperlink>
            <w:r>
              <w:t xml:space="preserve"> values for cells with errors.</w:t>
            </w:r>
          </w:p>
          <w:p w:rsidRDefault="008B2896" w:rsidP="002E5918" w:rsidR="008B2896"/>
          <w:p w:rsidRDefault="008B2896" w:rsidP="002E5918" w:rsidR="008B2896">
            <w:r>
              <w:t xml:space="preserve">The possible values for this attribute are defined by the </w:t>
            </w:r>
            <w:r>
              <w:t/>
            </w:r>
            <w:hyperlink r:id="rId15">
              <w:r>
                <w:rPr>
                  <w:rStyle w:val="Hyperlink"/>
                </w:rPr>
                <w:t>ST_PrintError</w:t>
              </w:r>
            </w:hyperlink>
            <w:r>
              <w:t/>
            </w:r>
            <w:r>
              <w:t xml:space="preserve"> simple type (§</w:t>
            </w:r>
            <w:fldSimple w:instr="REF book771ebf24-c631-4e55-82c1-1e3e99528965 \r \h">
              <w:r>
                <w:t>3.18.62</w:t>
              </w:r>
            </w:fldSimple>
            <w:r>
              <w:t>).</w:t>
            </w:r>
          </w:p>
        </w:tc>
      </w:tr>
      <w:tr w:rsidTr="002E5918" w:rsidR="008B2896">
        <w:tc>
          <w:tcPr>
            <w:tcW w:type="pct" w:w="1000"/>
          </w:tcPr>
          <w:p w:rsidRDefault="008B2896" w:rsidP="002E5918" w:rsidR="008B2896">
            <w:r>
              <w:t>firstPageNumber</w:t>
            </w:r>
            <w:r>
              <w:t xml:space="preserve"> (First Page Number)</w:t>
            </w:r>
          </w:p>
        </w:tc>
        <w:tc>
          <w:tcPr>
            <w:tcW w:type="pct" w:w="4000"/>
          </w:tcPr>
          <w:p w:rsidRDefault="008B2896" w:rsidP="002E5918" w:rsidR="008B2896">
            <w:r>
              <w:t>Page number for first printed page. If no value is specified, then 'automatic' is assumed.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fitToHeight</w:t>
            </w:r>
            <w:r>
              <w:t xml:space="preserve"> (Fit To Height)</w:t>
            </w:r>
          </w:p>
        </w:tc>
        <w:tc>
          <w:tcPr>
            <w:tcW w:type="pct" w:w="4000"/>
          </w:tcPr>
          <w:p w:rsidRDefault="008B2896" w:rsidP="002E5918" w:rsidR="008B2896">
            <w:r>
              <w:t xml:space="preserve">Number of </w:t>
            </w:r>
            <w:hyperlink r:id="rId16">
              <w:r>
                <w:rPr>
                  <w:rStyle w:val="Hyperlink"/>
                </w:rPr>
                <w:t>vertical</w:t>
              </w:r>
            </w:hyperlink>
            <w:r>
              <w:t xml:space="preserve"> </w:t>
            </w:r>
            <w:hyperlink r:id="rId17">
              <w:r>
                <w:rPr>
                  <w:rStyle w:val="Hyperlink"/>
                </w:rPr>
                <w:t>pages</w:t>
              </w:r>
            </w:hyperlink>
            <w:r>
              <w:t xml:space="preserve"> to fit on.</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fitToWidth</w:t>
            </w:r>
            <w:r>
              <w:t xml:space="preserve"> (Fit To Width)</w:t>
            </w:r>
          </w:p>
        </w:tc>
        <w:tc>
          <w:tcPr>
            <w:tcW w:type="pct" w:w="4000"/>
          </w:tcPr>
          <w:p w:rsidRDefault="008B2896" w:rsidP="002E5918" w:rsidR="008B2896">
            <w:r>
              <w:t xml:space="preserve">Number of </w:t>
            </w:r>
            <w:hyperlink r:id="rId18">
              <w:r>
                <w:rPr>
                  <w:rStyle w:val="Hyperlink"/>
                </w:rPr>
                <w:t>horizontal</w:t>
              </w:r>
            </w:hyperlink>
            <w:r>
              <w:t xml:space="preserve"> </w:t>
            </w:r>
            <w:hyperlink r:id="rId17">
              <w:r>
                <w:rPr>
                  <w:rStyle w:val="Hyperlink"/>
                </w:rPr>
                <w:t>pages</w:t>
              </w:r>
            </w:hyperlink>
            <w:r>
              <w:t xml:space="preserve"> to fit on.</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horizontalDpi</w:t>
            </w:r>
            <w:r>
              <w:t xml:space="preserve"> (Horizontal DPI)</w:t>
            </w:r>
          </w:p>
        </w:tc>
        <w:tc>
          <w:tcPr>
            <w:tcW w:type="pct" w:w="4000"/>
          </w:tcPr>
          <w:p w:rsidRDefault="008B2896" w:rsidP="002E5918" w:rsidR="008B2896">
            <w:r>
              <w:t>Horizontal print resolution of the device.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id</w:t>
            </w:r>
            <w:r>
              <w:t xml:space="preserve"> (Id)</w:t>
            </w:r>
          </w:p>
          <w:p w:rsidRDefault="008B2896" w:rsidP="002E5918" w:rsidR="008B2896"/>
          <w:p w:rsidRDefault="008B2896" w:rsidP="002E5918" w:rsidR="008B2896">
            <w:r>
              <w:t xml:space="preserve">Namespace: </w:t>
            </w:r>
            <w:r>
              <w:t>.../officeDocument/2006/relationships</w:t>
            </w:r>
          </w:p>
        </w:tc>
        <w:tc>
          <w:tcPr>
            <w:tcW w:type="pct" w:w="4000"/>
          </w:tcPr>
          <w:p w:rsidRDefault="008B2896" w:rsidP="002E5918" w:rsidR="008B2896">
            <w:r>
              <w:t>Relationship Id of the devMode printer settings part.</w:t>
            </w:r>
          </w:p>
          <w:p w:rsidRDefault="008B2896" w:rsidP="002E5918" w:rsidR="008B2896"/>
          <w:p w:rsidRDefault="008B2896" w:rsidP="002E5918" w:rsidR="008B2896">
            <w:r>
              <w:t xml:space="preserve">The possible values for this attribute are defined by the </w:t>
            </w:r>
            <w:r>
              <w:t>ST_RelationshipId</w:t>
            </w:r>
            <w:r>
              <w:t xml:space="preserve"> simple type (§</w:t>
            </w:r>
            <w:fldSimple w:instr="REF bookd552cae1-05cd-4294-9e72-2aa35d7516c6 \r \h">
              <w:r>
                <w:t>7.8.2.1</w:t>
              </w:r>
            </w:fldSimple>
            <w:r>
              <w:t>).</w:t>
            </w:r>
          </w:p>
        </w:tc>
      </w:tr>
      <w:tr w:rsidTr="002E5918" w:rsidR="008B2896">
        <w:tc>
          <w:tcPr>
            <w:tcW w:type="pct" w:w="1000"/>
          </w:tcPr>
          <w:p w:rsidRDefault="008B2896" w:rsidP="002E5918" w:rsidR="008B2896">
            <w:r>
              <w:t>orientation</w:t>
            </w:r>
            <w:r>
              <w:t xml:space="preserve"> (Orientation)</w:t>
            </w:r>
          </w:p>
        </w:tc>
        <w:tc>
          <w:tcPr>
            <w:tcW w:type="pct" w:w="4000"/>
          </w:tcPr>
          <w:p w:rsidRDefault="008B2896" w:rsidP="002E5918" w:rsidR="008B2896">
            <w:r>
              <w:t>Orientation of the page.</w:t>
            </w:r>
          </w:p>
          <w:p w:rsidRDefault="008B2896" w:rsidP="002E5918" w:rsidR="008B2896"/>
          <w:p w:rsidRDefault="008B2896" w:rsidP="002E5918" w:rsidR="008B2896">
            <w:r>
              <w:t xml:space="preserve">The possible values for this attribute are defined by the </w:t>
            </w:r>
            <w:r>
              <w:t/>
            </w:r>
            <w:hyperlink r:id="rId19">
              <w:r>
                <w:rPr>
                  <w:rStyle w:val="Hyperlink"/>
                </w:rPr>
                <w:t>ST_Orientation</w:t>
              </w:r>
            </w:hyperlink>
            <w:r>
              <w:t/>
            </w:r>
            <w:r>
              <w:t xml:space="preserve"> simple type (§</w:t>
            </w:r>
            <w:fldSimple w:instr="REF bookf393b860-dd67-4cd4-bb46-008b5a446d7d \r \h">
              <w:r>
                <w:t>3.18.52</w:t>
              </w:r>
            </w:fldSimple>
            <w:r>
              <w:t>).</w:t>
            </w:r>
          </w:p>
        </w:tc>
      </w:tr>
      <w:tr w:rsidTr="002E5918" w:rsidR="008B2896">
        <w:tc>
          <w:tcPr>
            <w:tcW w:type="pct" w:w="1000"/>
          </w:tcPr>
          <w:p w:rsidRDefault="008B2896" w:rsidP="002E5918" w:rsidR="008B2896">
            <w:r>
              <w:t>pageOrder</w:t>
            </w:r>
            <w:r>
              <w:t xml:space="preserve"> (Page Order)</w:t>
            </w:r>
          </w:p>
        </w:tc>
        <w:tc>
          <w:tcPr>
            <w:tcW w:type="pct" w:w="4000"/>
          </w:tcPr>
          <w:p w:rsidRDefault="008B2896" w:rsidP="002E5918" w:rsidR="008B2896">
            <w:r>
              <w:t>Order of printed pages.</w:t>
            </w:r>
          </w:p>
          <w:p w:rsidRDefault="008B2896" w:rsidP="002E5918" w:rsidR="008B2896"/>
          <w:p w:rsidRDefault="008B2896" w:rsidP="002E5918" w:rsidR="008B2896">
            <w:r>
              <w:t xml:space="preserve">The possible values for this attribute are defined by the </w:t>
            </w:r>
            <w:r>
              <w:t/>
            </w:r>
            <w:hyperlink r:id="rId20">
              <w:r>
                <w:rPr>
                  <w:rStyle w:val="Hyperlink"/>
                </w:rPr>
                <w:t>ST_PageOrder</w:t>
              </w:r>
            </w:hyperlink>
            <w:r>
              <w:t/>
            </w:r>
            <w:r>
              <w:t xml:space="preserve"> simple type (§</w:t>
            </w:r>
            <w:fldSimple w:instr="REF book93308897-e03a-4851-8edd-48ed722f93c4 \r \h">
              <w:r>
                <w:t>3.18.53</w:t>
              </w:r>
            </w:fldSimple>
            <w:r>
              <w:t>).</w:t>
            </w:r>
          </w:p>
        </w:tc>
      </w:tr>
      <w:tr w:rsidTr="002E5918" w:rsidR="008B2896">
        <w:tc>
          <w:tcPr>
            <w:tcW w:type="pct" w:w="1000"/>
          </w:tcPr>
          <w:p w:rsidRDefault="008B2896" w:rsidP="002E5918" w:rsidR="008B2896">
            <w:r>
              <w:t>paperSize</w:t>
            </w:r>
            <w:r>
              <w:t xml:space="preserve"> (Paper Size)</w:t>
            </w:r>
          </w:p>
        </w:tc>
        <w:tc>
          <w:tcPr>
            <w:tcW w:type="pct" w:w="4000"/>
          </w:tcPr>
          <w:p w:rsidRDefault="008B2896" w:rsidP="002E5918" w:rsidR="008B2896">
            <w:r>
              <w:t xml:space="preserve">Paper size </w:t>
            </w:r>
          </w:p>
          <w:p w:rsidRDefault="008B2896" w:rsidP="002E5918" w:rsidR="008B2896">
            <w:r>
              <w:t xml:space="preserve">1 = Letter paper (8.5 in. by 11 in.) </w:t>
            </w:r>
          </w:p>
          <w:p w:rsidRDefault="008B2896" w:rsidP="002E5918" w:rsidR="008B2896">
            <w:r>
              <w:t xml:space="preserve">2 = Letter small paper (8.5 in. by 11 in.) </w:t>
            </w:r>
          </w:p>
          <w:p w:rsidRDefault="008B2896" w:rsidP="002E5918" w:rsidR="008B2896">
            <w:r>
              <w:t xml:space="preserve">3 = Tabloid paper (11 in. by 17 in.) </w:t>
            </w:r>
          </w:p>
          <w:p w:rsidRDefault="008B2896" w:rsidP="002E5918" w:rsidR="008B2896">
            <w:r>
              <w:t xml:space="preserve">4 = Ledger paper (17 in. by 11 in.) </w:t>
            </w:r>
          </w:p>
          <w:p w:rsidRDefault="008B2896" w:rsidP="002E5918" w:rsidR="008B2896">
            <w:r>
              <w:t xml:space="preserve">5 = Legal paper (8.5 in. by 14 in.) </w:t>
            </w:r>
          </w:p>
          <w:p w:rsidRDefault="008B2896" w:rsidP="002E5918" w:rsidR="008B2896">
            <w:r>
              <w:t xml:space="preserve">6 = Statement paper (5.5 in. by 8.5 in.) </w:t>
            </w:r>
          </w:p>
          <w:p w:rsidRDefault="008B2896" w:rsidP="002E5918" w:rsidR="008B2896">
            <w:r>
              <w:t xml:space="preserve">7 = Executive paper (7.25 in. by 10.5 in.) </w:t>
            </w:r>
          </w:p>
          <w:p w:rsidRDefault="008B2896" w:rsidP="002E5918" w:rsidR="008B2896">
            <w:r>
              <w:t xml:space="preserve">8 = A3 paper (297 mm by 420 mm) </w:t>
            </w:r>
          </w:p>
          <w:p w:rsidRDefault="008B2896" w:rsidP="002E5918" w:rsidR="008B2896">
            <w:r>
              <w:t xml:space="preserve">9 = A4 paper (210 mm by 297 mm) </w:t>
            </w:r>
          </w:p>
          <w:p w:rsidRDefault="008B2896" w:rsidP="002E5918" w:rsidR="008B2896">
            <w:r>
              <w:t xml:space="preserve">10 = A4 small paper (210 mm by 297 mm) </w:t>
            </w:r>
          </w:p>
          <w:p w:rsidRDefault="008B2896" w:rsidP="002E5918" w:rsidR="008B2896">
            <w:r>
              <w:t xml:space="preserve">11 = A5 paper (148 mm by 210 mm) </w:t>
            </w:r>
          </w:p>
          <w:p w:rsidRDefault="008B2896" w:rsidP="002E5918" w:rsidR="008B2896">
            <w:r>
              <w:t xml:space="preserve">12 = B4 paper (250 mm by 353 mm) </w:t>
            </w:r>
          </w:p>
          <w:p w:rsidRDefault="008B2896" w:rsidP="002E5918" w:rsidR="008B2896">
            <w:r>
              <w:t xml:space="preserve">13 = B5 paper (176 mm by 250 mm) </w:t>
            </w:r>
          </w:p>
          <w:p w:rsidRDefault="008B2896" w:rsidP="002E5918" w:rsidR="008B2896">
            <w:r>
              <w:t xml:space="preserve">14 = Folio paper (8.5 in. by 13 in.) </w:t>
            </w:r>
          </w:p>
          <w:p w:rsidRDefault="008B2896" w:rsidP="002E5918" w:rsidR="008B2896">
            <w:r>
              <w:t xml:space="preserve">15 = Quarto paper (215 mm by 275 mm) </w:t>
            </w:r>
          </w:p>
          <w:p w:rsidRDefault="008B2896" w:rsidP="002E5918" w:rsidR="008B2896">
            <w:r>
              <w:t xml:space="preserve">16 = Standard paper (10 in. by 14 in.) </w:t>
            </w:r>
          </w:p>
          <w:p w:rsidRDefault="008B2896" w:rsidP="002E5918" w:rsidR="008B2896">
            <w:r>
              <w:t xml:space="preserve">17 = Standard paper (11 in. by 17 in.) </w:t>
            </w:r>
          </w:p>
          <w:p w:rsidRDefault="008B2896" w:rsidP="002E5918" w:rsidR="008B2896">
            <w:r>
              <w:t xml:space="preserve">18 = Note paper (8.5 in. by 11 in.) </w:t>
            </w:r>
          </w:p>
          <w:p w:rsidRDefault="008B2896" w:rsidP="002E5918" w:rsidR="008B2896">
            <w:r>
              <w:t xml:space="preserve">19 = #9 envelope (3.875 in. by 8.875 in.) </w:t>
            </w:r>
          </w:p>
          <w:p w:rsidRDefault="008B2896" w:rsidP="002E5918" w:rsidR="008B2896">
            <w:r>
              <w:t xml:space="preserve">20 = #10 envelope (4.125 in. by 9.5 in.) </w:t>
            </w:r>
          </w:p>
          <w:p w:rsidRDefault="008B2896" w:rsidP="002E5918" w:rsidR="008B2896">
            <w:r>
              <w:t xml:space="preserve">21 = #11 envelope (4.5 in. by 10.375 in.) </w:t>
            </w:r>
          </w:p>
          <w:p w:rsidRDefault="008B2896" w:rsidP="002E5918" w:rsidR="008B2896">
            <w:r>
              <w:t xml:space="preserve">22 = #12 envelope (4.75 in. by 11 in.) </w:t>
            </w:r>
          </w:p>
          <w:p w:rsidRDefault="008B2896" w:rsidP="002E5918" w:rsidR="008B2896">
            <w:r>
              <w:t xml:space="preserve">23 = #14 envelope (5 in. by 11.5 in.) </w:t>
            </w:r>
          </w:p>
          <w:p w:rsidRDefault="008B2896" w:rsidP="002E5918" w:rsidR="008B2896">
            <w:r>
              <w:t xml:space="preserve">24 = C paper (17 in. by 22 in.) </w:t>
            </w:r>
          </w:p>
          <w:p w:rsidRDefault="008B2896" w:rsidP="002E5918" w:rsidR="008B2896">
            <w:r>
              <w:t xml:space="preserve">25 = D paper (22 in. by 34 in.) </w:t>
            </w:r>
          </w:p>
          <w:p w:rsidRDefault="008B2896" w:rsidP="002E5918" w:rsidR="008B2896">
            <w:r>
              <w:t xml:space="preserve">26 = E paper (34 in. by 44 in.) </w:t>
            </w:r>
          </w:p>
          <w:p w:rsidRDefault="008B2896" w:rsidP="002E5918" w:rsidR="008B2896">
            <w:r>
              <w:t xml:space="preserve">27 = DL envelope (110 mm by 220 mm) </w:t>
            </w:r>
          </w:p>
          <w:p w:rsidRDefault="008B2896" w:rsidP="002E5918" w:rsidR="008B2896">
            <w:r>
              <w:t xml:space="preserve">28 = C5 envelope (162 mm by 229 mm) </w:t>
            </w:r>
          </w:p>
          <w:p w:rsidRDefault="008B2896" w:rsidP="002E5918" w:rsidR="008B2896">
            <w:r>
              <w:t xml:space="preserve">29 = C3 envelope (324 mm by 458 mm) </w:t>
            </w:r>
          </w:p>
          <w:p w:rsidRDefault="008B2896" w:rsidP="002E5918" w:rsidR="008B2896">
            <w:r>
              <w:t xml:space="preserve">30 = C4 envelope (229 mm by 324 mm) </w:t>
            </w:r>
          </w:p>
          <w:p w:rsidRDefault="008B2896" w:rsidP="002E5918" w:rsidR="008B2896">
            <w:r>
              <w:t xml:space="preserve">31 = C6 envelope (114 mm by 162 mm) </w:t>
            </w:r>
          </w:p>
          <w:p w:rsidRDefault="008B2896" w:rsidP="002E5918" w:rsidR="008B2896">
            <w:r>
              <w:t xml:space="preserve">32 = C65 envelope (114 mm by 229 mm) </w:t>
            </w:r>
          </w:p>
          <w:p w:rsidRDefault="008B2896" w:rsidP="002E5918" w:rsidR="008B2896">
            <w:r>
              <w:t xml:space="preserve">33 = B4 envelope (250 mm by 353 mm) </w:t>
            </w:r>
          </w:p>
          <w:p w:rsidRDefault="008B2896" w:rsidP="002E5918" w:rsidR="008B2896">
            <w:r>
              <w:t xml:space="preserve">34 = B5 envelope (176 mm by 250 mm) </w:t>
            </w:r>
          </w:p>
          <w:p w:rsidRDefault="008B2896" w:rsidP="002E5918" w:rsidR="008B2896">
            <w:r>
              <w:t xml:space="preserve">35 = B6 envelope (176 mm by 125 mm) </w:t>
            </w:r>
          </w:p>
          <w:p w:rsidRDefault="008B2896" w:rsidP="002E5918" w:rsidR="008B2896">
            <w:r>
              <w:t xml:space="preserve">36 = Italy envelope (110 mm by 230 mm) </w:t>
            </w:r>
          </w:p>
          <w:p w:rsidRDefault="008B2896" w:rsidP="002E5918" w:rsidR="008B2896">
            <w:r>
              <w:t xml:space="preserve">37 = Monarch envelope (3.875 in. by 7.5 in.). </w:t>
            </w:r>
          </w:p>
          <w:p w:rsidRDefault="008B2896" w:rsidP="002E5918" w:rsidR="008B2896">
            <w:r>
              <w:t xml:space="preserve">38 = 6 3/4 envelope (3.625 in. by 6.5 in.) </w:t>
            </w:r>
          </w:p>
          <w:p w:rsidRDefault="008B2896" w:rsidP="002E5918" w:rsidR="008B2896">
            <w:r>
              <w:t xml:space="preserve">39 = US standard fanfold (14.875 in. by 11 in.) </w:t>
            </w:r>
          </w:p>
          <w:p w:rsidRDefault="008B2896" w:rsidP="002E5918" w:rsidR="008B2896">
            <w:r>
              <w:t xml:space="preserve">40 = German standard fanfold (8.5 in. by 12 in.) </w:t>
            </w:r>
          </w:p>
          <w:p w:rsidRDefault="008B2896" w:rsidP="002E5918" w:rsidR="008B2896">
            <w:r>
              <w:t xml:space="preserve">41 = German legal fanfold (8.5 in. by 13 in.) </w:t>
            </w:r>
          </w:p>
          <w:p w:rsidRDefault="008B2896" w:rsidP="002E5918" w:rsidR="008B2896">
            <w:r>
              <w:t xml:space="preserve">42 = ISO B4 (250 mm by 353 mm) </w:t>
            </w:r>
          </w:p>
          <w:p w:rsidRDefault="008B2896" w:rsidP="002E5918" w:rsidR="008B2896">
            <w:r>
              <w:t xml:space="preserve">43 = Japanese double postcard (200 mm by 148 mm) </w:t>
            </w:r>
          </w:p>
          <w:p w:rsidRDefault="008B2896" w:rsidP="002E5918" w:rsidR="008B2896">
            <w:r>
              <w:t xml:space="preserve">44 = Standard paper (9 in. by 11 in.) </w:t>
            </w:r>
          </w:p>
          <w:p w:rsidRDefault="008B2896" w:rsidP="002E5918" w:rsidR="008B2896">
            <w:r>
              <w:t xml:space="preserve">45 = Standard paper (10 in. by 11 in.) </w:t>
            </w:r>
          </w:p>
          <w:p w:rsidRDefault="008B2896" w:rsidP="002E5918" w:rsidR="008B2896">
            <w:r>
              <w:t xml:space="preserve">46 = Standard paper (15 in. by 11 in.) </w:t>
            </w:r>
          </w:p>
          <w:p w:rsidRDefault="008B2896" w:rsidP="002E5918" w:rsidR="008B2896">
            <w:r>
              <w:t xml:space="preserve">47 = Invite envelope (220 mm by 220 mm) </w:t>
            </w:r>
          </w:p>
          <w:p w:rsidRDefault="008B2896" w:rsidP="002E5918" w:rsidR="008B2896">
            <w:r>
              <w:t xml:space="preserve">50 = Letter extra paper (9.275 in. by 12 in.) </w:t>
            </w:r>
          </w:p>
          <w:p w:rsidRDefault="008B2896" w:rsidP="002E5918" w:rsidR="008B2896">
            <w:r>
              <w:t xml:space="preserve">51 = Legal extra paper (9.275 in. by 15 in.) </w:t>
            </w:r>
          </w:p>
          <w:p w:rsidRDefault="008B2896" w:rsidP="002E5918" w:rsidR="008B2896">
            <w:r>
              <w:t xml:space="preserve">52 = Tabloid extra paper (11.69 in. by 18 in.) </w:t>
            </w:r>
          </w:p>
          <w:p w:rsidRDefault="008B2896" w:rsidP="002E5918" w:rsidR="008B2896">
            <w:r>
              <w:t xml:space="preserve">53 = A4 extra paper (236 mm by 322 mm) </w:t>
            </w:r>
          </w:p>
          <w:p w:rsidRDefault="008B2896" w:rsidP="002E5918" w:rsidR="008B2896">
            <w:r>
              <w:t xml:space="preserve">54 = Letter transverse paper (8.275 in. by 11 in.) </w:t>
            </w:r>
          </w:p>
          <w:p w:rsidRDefault="008B2896" w:rsidP="002E5918" w:rsidR="008B2896">
            <w:r>
              <w:t xml:space="preserve">55 = A4 transverse paper (210 mm by 297 mm) </w:t>
            </w:r>
          </w:p>
          <w:p w:rsidRDefault="008B2896" w:rsidP="002E5918" w:rsidR="008B2896">
            <w:r>
              <w:t xml:space="preserve">56 = Letter extra transverse paper (9.275 in. by 12 in.) </w:t>
            </w:r>
          </w:p>
          <w:p w:rsidRDefault="008B2896" w:rsidP="002E5918" w:rsidR="008B2896">
            <w:r>
              <w:t xml:space="preserve">57 = SuperA/SuperA/A4 paper (227 mm by 356 mm) </w:t>
            </w:r>
          </w:p>
          <w:p w:rsidRDefault="008B2896" w:rsidP="002E5918" w:rsidR="008B2896">
            <w:r>
              <w:t xml:space="preserve">58 = SuperB/SuperB/A3 paper (305 mm by 487 mm) </w:t>
            </w:r>
          </w:p>
          <w:p w:rsidRDefault="008B2896" w:rsidP="002E5918" w:rsidR="008B2896">
            <w:r>
              <w:t xml:space="preserve">59 = Letter plus paper (8.5 in. by 12.69 in.) </w:t>
            </w:r>
          </w:p>
          <w:p w:rsidRDefault="008B2896" w:rsidP="002E5918" w:rsidR="008B2896">
            <w:r>
              <w:t xml:space="preserve">60 = A4 plus paper (210 mm by 330 mm) </w:t>
            </w:r>
          </w:p>
          <w:p w:rsidRDefault="008B2896" w:rsidP="002E5918" w:rsidR="008B2896">
            <w:r>
              <w:t xml:space="preserve">61 = A5 transverse paper (148 mm by 210 mm) </w:t>
            </w:r>
          </w:p>
          <w:p w:rsidRDefault="008B2896" w:rsidP="002E5918" w:rsidR="008B2896">
            <w:r>
              <w:t xml:space="preserve">62 = </w:t>
            </w:r>
            <w:hyperlink r:id="rId21">
              <w:r>
                <w:rPr>
                  <w:rStyle w:val="Hyperlink"/>
                </w:rPr>
                <w:t>JIS</w:t>
              </w:r>
            </w:hyperlink>
            <w:r>
              <w:t xml:space="preserve"> B5 transverse paper (182 mm by 257 mm) </w:t>
            </w:r>
          </w:p>
          <w:p w:rsidRDefault="008B2896" w:rsidP="002E5918" w:rsidR="008B2896">
            <w:r>
              <w:t xml:space="preserve">63 = A3 extra paper (322 mm by 445 mm) </w:t>
            </w:r>
          </w:p>
          <w:p w:rsidRDefault="008B2896" w:rsidP="002E5918" w:rsidR="008B2896">
            <w:r>
              <w:t xml:space="preserve">64 = A5 extra paper (174 mm by 235 mm) </w:t>
            </w:r>
          </w:p>
          <w:p w:rsidRDefault="008B2896" w:rsidP="002E5918" w:rsidR="008B2896">
            <w:r>
              <w:t xml:space="preserve">65 = ISO B5 extra paper (201 mm by 276 mm) </w:t>
            </w:r>
          </w:p>
          <w:p w:rsidRDefault="008B2896" w:rsidP="002E5918" w:rsidR="008B2896">
            <w:r>
              <w:t xml:space="preserve">66 = A2 paper (420 mm by 594 mm) </w:t>
            </w:r>
          </w:p>
          <w:p w:rsidRDefault="008B2896" w:rsidP="002E5918" w:rsidR="008B2896">
            <w:r>
              <w:t xml:space="preserve">67 = A3 transverse paper (297 mm by 420 mm) </w:t>
            </w:r>
          </w:p>
          <w:p w:rsidRDefault="008B2896" w:rsidP="002E5918" w:rsidR="008B2896">
            <w:r>
              <w:t>68 = A3 extra transverse paper (322 mm by 445 mm)</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scale</w:t>
            </w:r>
            <w:r>
              <w:t xml:space="preserve"> (Print Scale)</w:t>
            </w:r>
          </w:p>
        </w:tc>
        <w:tc>
          <w:tcPr>
            <w:tcW w:type="pct" w:w="4000"/>
          </w:tcPr>
          <w:p w:rsidRDefault="008B2896" w:rsidP="002E5918" w:rsidR="008B2896">
            <w:r>
              <w:t>Print scaling. Valid values range from 10 to 400.</w:t>
            </w:r>
          </w:p>
          <w:p w:rsidRDefault="008B2896" w:rsidP="002E5918" w:rsidR="008B2896"/>
          <w:p w:rsidRDefault="008B2896" w:rsidP="002E5918" w:rsidR="008B2896">
            <w:r>
              <w:t>For example:</w:t>
            </w:r>
          </w:p>
          <w:p w:rsidRDefault="008B2896" w:rsidP="002E5918" w:rsidR="008B2896"/>
          <w:p w:rsidRDefault="008B2896" w:rsidP="002E5918" w:rsidR="008B2896">
            <w:r>
              <w:t>10 - 10%</w:t>
            </w:r>
          </w:p>
          <w:p w:rsidRDefault="008B2896" w:rsidP="002E5918" w:rsidR="008B2896">
            <w:r>
              <w:t>20 - 20%</w:t>
            </w:r>
          </w:p>
          <w:p w:rsidRDefault="008B2896" w:rsidP="002E5918" w:rsidR="008B2896">
            <w:r>
              <w:t>…</w:t>
            </w:r>
          </w:p>
          <w:p w:rsidRDefault="008B2896" w:rsidP="002E5918" w:rsidR="008B2896">
            <w:r>
              <w:t>100 - 100%</w:t>
            </w:r>
          </w:p>
          <w:p w:rsidRDefault="008B2896" w:rsidP="002E5918" w:rsidR="008B2896">
            <w:r>
              <w:t>…</w:t>
            </w:r>
          </w:p>
          <w:p w:rsidRDefault="008B2896" w:rsidP="002E5918" w:rsidR="008B2896">
            <w:r>
              <w:t>400 - 400%</w:t>
            </w:r>
          </w:p>
          <w:p w:rsidRDefault="008B2896" w:rsidP="002E5918" w:rsidR="008B2896"/>
          <w:p w:rsidRDefault="008B2896" w:rsidP="002E5918" w:rsidR="008B2896">
            <w:r>
              <w:t>This setting is overridden when fitToWidth and/or fitToHeight are in use.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useFirstPageNumber</w:t>
            </w:r>
            <w:r>
              <w:t xml:space="preserve"> (Use First Page Number)</w:t>
            </w:r>
          </w:p>
        </w:tc>
        <w:tc>
          <w:tcPr>
            <w:tcW w:type="pct" w:w="4000"/>
          </w:tcPr>
          <w:p w:rsidRDefault="008B2896" w:rsidP="002E5918" w:rsidR="008B2896">
            <w:r>
              <w:t xml:space="preserve">Use </w:t>
            </w:r>
            <w:r>
              <w:t>firstPageNumber</w:t>
            </w:r>
            <w:r>
              <w:t xml:space="preserve"> value for first </w:t>
            </w:r>
            <w:hyperlink r:id="rId22">
              <w:r>
                <w:rPr>
                  <w:rStyle w:val="Hyperlink"/>
                </w:rPr>
                <w:t>page</w:t>
              </w:r>
            </w:hyperlink>
            <w:r>
              <w:t xml:space="preserve"> number, and do not auto number the pages.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usePrinterDefaults</w:t>
            </w:r>
            <w:r>
              <w:t xml:space="preserve"> (Use Printer Defaults)</w:t>
            </w:r>
          </w:p>
        </w:tc>
        <w:tc>
          <w:tcPr>
            <w:tcW w:type="pct" w:w="4000"/>
          </w:tcPr>
          <w:p w:rsidRDefault="008B2896" w:rsidP="002E5918" w:rsidR="008B2896">
            <w:r>
              <w:t xml:space="preserve">Use the printer’s defaults settings for </w:t>
            </w:r>
            <w:hyperlink r:id="rId22">
              <w:r>
                <w:rPr>
                  <w:rStyle w:val="Hyperlink"/>
                </w:rPr>
                <w:t>page</w:t>
              </w:r>
            </w:hyperlink>
            <w:r>
              <w:t xml:space="preserve"> setup values and don't use the default values specified in the schema.  For example, if dpi is not present or specified in the XML, the application shall not  assume 600dpi as specified in the schema as a default and instead shall let the printer specify the default dpi.</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verticalDpi</w:t>
            </w:r>
            <w:r>
              <w:t xml:space="preserve"> (Vertical DPI)</w:t>
            </w:r>
          </w:p>
        </w:tc>
        <w:tc>
          <w:tcPr>
            <w:tcW w:type="pct" w:w="4000"/>
          </w:tcPr>
          <w:p w:rsidRDefault="008B2896" w:rsidP="002E5918" w:rsidR="008B2896">
            <w:r>
              <w:t>Vertical print resolution of the device.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3">
        <w:r>
          <w:rPr>
            <w:rStyle w:val="Hyperlink"/>
          </w:rPr>
          <w:t>name</w:t>
        </w:r>
      </w:hyperlink>
      <w:r>
        <w:t>="CT_PageSetup"&gt;</w:t>
      </w:r>
    </w:p>
    <w:p w:rsidRDefault="008B2896" w:rsidP="008B2896" w:rsidR="008B2896">
      <w:pPr>
        <w:pStyle w:val="SchemaFragment"/>
        <w:tabs>
          <w:tab w:pos="360" w:val="left"/>
        </w:tabs>
        <w:ind w:hanging="540" w:left="540"/>
      </w:pPr>
      <w:r>
        <w:tab/>
      </w:r>
      <w:r>
        <w:t>&lt;attribute name="paperSize" type="xsd:unsignedInt" use="optional" default="1"/&gt;</w:t>
      </w:r>
    </w:p>
    <w:p w:rsidRDefault="008B2896" w:rsidP="008B2896" w:rsidR="008B2896">
      <w:pPr>
        <w:pStyle w:val="SchemaFragment"/>
        <w:tabs>
          <w:tab w:pos="360" w:val="left"/>
        </w:tabs>
        <w:ind w:hanging="540" w:left="540"/>
      </w:pPr>
      <w:r>
        <w:tab/>
      </w:r>
      <w:r>
        <w:t>&lt;attribute name="scale" type="xsd:unsignedInt" use="optional" default="100"/&gt;</w:t>
      </w:r>
    </w:p>
    <w:p w:rsidRDefault="008B2896" w:rsidP="008B2896" w:rsidR="008B2896">
      <w:pPr>
        <w:pStyle w:val="SchemaFragment"/>
        <w:tabs>
          <w:tab w:pos="360" w:val="left"/>
        </w:tabs>
        <w:ind w:hanging="540" w:left="540"/>
      </w:pPr>
      <w:r>
        <w:tab/>
      </w:r>
      <w:r>
        <w:t>&lt;attribute name="firstPageNumber" type="xsd:unsignedInt" use="optional" default="1"/&gt;</w:t>
      </w:r>
    </w:p>
    <w:p w:rsidRDefault="008B2896" w:rsidP="008B2896" w:rsidR="008B2896">
      <w:pPr>
        <w:pStyle w:val="SchemaFragment"/>
        <w:tabs>
          <w:tab w:pos="360" w:val="left"/>
        </w:tabs>
        <w:ind w:hanging="540" w:left="540"/>
      </w:pPr>
      <w:r>
        <w:tab/>
      </w:r>
      <w:r>
        <w:t>&lt;attribute name="fitToWidth" type="xsd:unsignedInt" use="optional" default="1"/&gt;</w:t>
      </w:r>
    </w:p>
    <w:p w:rsidRDefault="008B2896" w:rsidP="008B2896" w:rsidR="008B2896">
      <w:pPr>
        <w:pStyle w:val="SchemaFragment"/>
        <w:tabs>
          <w:tab w:pos="360" w:val="left"/>
        </w:tabs>
        <w:ind w:hanging="540" w:left="540"/>
      </w:pPr>
      <w:r>
        <w:tab/>
      </w:r>
      <w:r>
        <w:t>&lt;attribute name="fitToHeight" type="xsd:unsignedInt" use="optional" default="1"/&gt;</w:t>
      </w:r>
    </w:p>
    <w:p w:rsidRDefault="008B2896" w:rsidP="008B2896" w:rsidR="008B2896">
      <w:pPr>
        <w:pStyle w:val="SchemaFragment"/>
        <w:tabs>
          <w:tab w:pos="360" w:val="left"/>
        </w:tabs>
        <w:ind w:hanging="540" w:left="540"/>
      </w:pPr>
      <w:r>
        <w:tab/>
      </w:r>
      <w:r>
        <w:t>&lt;attribute name="pageOrder" type="</w:t>
      </w:r>
      <w:hyperlink r:id="rId20">
        <w:r>
          <w:rPr>
            <w:rStyle w:val="Hyperlink"/>
          </w:rPr>
          <w:t>ST_PageOrder</w:t>
        </w:r>
      </w:hyperlink>
      <w:r>
        <w:t>" use="optional" default="downThenOver"/&gt;</w:t>
      </w:r>
    </w:p>
    <w:p w:rsidRDefault="008B2896" w:rsidP="008B2896" w:rsidR="008B2896">
      <w:pPr>
        <w:pStyle w:val="SchemaFragment"/>
        <w:tabs>
          <w:tab w:pos="360" w:val="left"/>
        </w:tabs>
        <w:ind w:hanging="540" w:left="540"/>
      </w:pPr>
      <w:r>
        <w:tab/>
      </w:r>
      <w:r>
        <w:t>&lt;attribute name="orientation" type="</w:t>
      </w:r>
      <w:hyperlink r:id="rId19">
        <w:r>
          <w:rPr>
            <w:rStyle w:val="Hyperlink"/>
          </w:rPr>
          <w:t>ST_Orientation</w:t>
        </w:r>
      </w:hyperlink>
      <w:r>
        <w:t>" use="optional" default="default"/&gt;</w:t>
      </w:r>
    </w:p>
    <w:p w:rsidRDefault="008B2896" w:rsidP="008B2896" w:rsidR="008B2896">
      <w:pPr>
        <w:pStyle w:val="SchemaFragment"/>
        <w:tabs>
          <w:tab w:pos="360" w:val="left"/>
        </w:tabs>
        <w:ind w:hanging="540" w:left="540"/>
      </w:pPr>
      <w:r>
        <w:tab/>
      </w:r>
      <w:r>
        <w:t>&lt;attribute name="usePrinterDefaults" type="xsd:boolean" use="optional" default="true"/&gt;</w:t>
      </w:r>
    </w:p>
    <w:p w:rsidRDefault="008B2896" w:rsidP="008B2896" w:rsidR="008B2896">
      <w:pPr>
        <w:pStyle w:val="SchemaFragment"/>
        <w:tabs>
          <w:tab w:pos="360" w:val="left"/>
        </w:tabs>
        <w:ind w:hanging="540" w:left="540"/>
      </w:pPr>
      <w:r>
        <w:tab/>
      </w:r>
      <w:r>
        <w:t>&lt;attribute name="blackAndWhite" type="xsd:boolean" use="optional" default="false"/&gt;</w:t>
      </w:r>
    </w:p>
    <w:p w:rsidRDefault="008B2896" w:rsidP="008B2896" w:rsidR="008B2896">
      <w:pPr>
        <w:pStyle w:val="SchemaFragment"/>
        <w:tabs>
          <w:tab w:pos="360" w:val="left"/>
        </w:tabs>
        <w:ind w:hanging="540" w:left="540"/>
      </w:pPr>
      <w:r>
        <w:tab/>
      </w:r>
      <w:r>
        <w:t>&lt;attribute name="draft" type="xsd:boolean" use="optional" default="false"/&gt;</w:t>
      </w:r>
    </w:p>
    <w:p w:rsidRDefault="008B2896" w:rsidP="008B2896" w:rsidR="008B2896">
      <w:pPr>
        <w:pStyle w:val="SchemaFragment"/>
        <w:tabs>
          <w:tab w:pos="360" w:val="left"/>
        </w:tabs>
        <w:ind w:hanging="540" w:left="540"/>
      </w:pPr>
      <w:r>
        <w:tab/>
      </w:r>
      <w:r>
        <w:t>&lt;attribute name="cellComments" type="</w:t>
      </w:r>
      <w:hyperlink r:id="rId14">
        <w:r>
          <w:rPr>
            <w:rStyle w:val="Hyperlink"/>
          </w:rPr>
          <w:t>ST_CellComments</w:t>
        </w:r>
      </w:hyperlink>
      <w:r>
        <w:t>" use="optional" default="none"/&gt;</w:t>
      </w:r>
    </w:p>
    <w:p w:rsidRDefault="008B2896" w:rsidP="008B2896" w:rsidR="008B2896">
      <w:pPr>
        <w:pStyle w:val="SchemaFragment"/>
        <w:tabs>
          <w:tab w:pos="360" w:val="left"/>
        </w:tabs>
        <w:ind w:hanging="540" w:left="540"/>
      </w:pPr>
      <w:r>
        <w:tab/>
      </w:r>
      <w:r>
        <w:t>&lt;attribute name="useFirstPageNumber" type="xsd:boolean" use="optional" default="false"/&gt;</w:t>
      </w:r>
    </w:p>
    <w:p w:rsidRDefault="008B2896" w:rsidP="008B2896" w:rsidR="008B2896">
      <w:pPr>
        <w:pStyle w:val="SchemaFragment"/>
        <w:tabs>
          <w:tab w:pos="360" w:val="left"/>
        </w:tabs>
        <w:ind w:hanging="540" w:left="540"/>
      </w:pPr>
      <w:r>
        <w:tab/>
      </w:r>
      <w:r>
        <w:t>&lt;attribute name="errors" type="</w:t>
      </w:r>
      <w:hyperlink r:id="rId15">
        <w:r>
          <w:rPr>
            <w:rStyle w:val="Hyperlink"/>
          </w:rPr>
          <w:t>ST_PrintError</w:t>
        </w:r>
      </w:hyperlink>
      <w:r>
        <w:t>" use="optional" default="displayed"/&gt;</w:t>
      </w:r>
    </w:p>
    <w:p w:rsidRDefault="008B2896" w:rsidP="008B2896" w:rsidR="008B2896">
      <w:pPr>
        <w:pStyle w:val="SchemaFragment"/>
        <w:tabs>
          <w:tab w:pos="360" w:val="left"/>
        </w:tabs>
        <w:ind w:hanging="540" w:left="540"/>
      </w:pPr>
      <w:r>
        <w:tab/>
      </w:r>
      <w:r>
        <w:t>&lt;attribute name="horizontalDpi" type="xsd:unsignedInt" use="optional" default="600"/&gt;</w:t>
      </w:r>
    </w:p>
    <w:p w:rsidRDefault="008B2896" w:rsidP="008B2896" w:rsidR="008B2896">
      <w:pPr>
        <w:pStyle w:val="SchemaFragment"/>
        <w:tabs>
          <w:tab w:pos="360" w:val="left"/>
        </w:tabs>
        <w:ind w:hanging="540" w:left="540"/>
      </w:pPr>
      <w:r>
        <w:tab/>
      </w:r>
      <w:r>
        <w:t>&lt;attribute name="verticalDpi" type="xsd:unsignedInt" use="optional" default="600"/&gt;</w:t>
      </w:r>
    </w:p>
    <w:p w:rsidRDefault="008B2896" w:rsidP="008B2896" w:rsidR="008B2896">
      <w:pPr>
        <w:pStyle w:val="SchemaFragment"/>
        <w:tabs>
          <w:tab w:pos="360" w:val="left"/>
        </w:tabs>
        <w:ind w:hanging="540" w:left="540"/>
      </w:pPr>
      <w:r>
        <w:tab/>
      </w:r>
      <w:r>
        <w:t>&lt;attribute name="copies" type="xsd:unsignedInt" use="optional" default="1"/&gt;</w:t>
      </w:r>
    </w:p>
    <w:p w:rsidRDefault="008B2896" w:rsidP="008B2896" w:rsidR="008B2896">
      <w:pPr>
        <w:pStyle w:val="SchemaFragment"/>
        <w:tabs>
          <w:tab w:pos="360" w:val="left"/>
        </w:tabs>
        <w:ind w:hanging="540" w:left="540"/>
      </w:pPr>
      <w:r>
        <w:tab/>
      </w:r>
      <w:r>
        <w:t>&lt;attribute ref="r:id"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ageSetup.docx" TargetMode="External"/><Relationship Id="rId9" Type="http://schemas.openxmlformats.org/officeDocument/2006/relationships/hyperlink" Target="customSheetView.docx" TargetMode="External"/><Relationship Id="rId10" Type="http://schemas.openxmlformats.org/officeDocument/2006/relationships/hyperlink" Target="dialogsheet.docx" TargetMode="External"/><Relationship Id="rId11" Type="http://schemas.openxmlformats.org/officeDocument/2006/relationships/hyperlink" Target="worksheet.docx" TargetMode="External"/><Relationship Id="rId12" Type="http://schemas.openxmlformats.org/officeDocument/2006/relationships/hyperlink" Target="Schema.docx" TargetMode="External"/><Relationship Id="rId13" Type="http://schemas.openxmlformats.org/officeDocument/2006/relationships/hyperlink" Target="cell.docx" TargetMode="External"/><Relationship Id="rId14" Type="http://schemas.openxmlformats.org/officeDocument/2006/relationships/hyperlink" Target="ST_CellComments.docx" TargetMode="External"/><Relationship Id="rId15" Type="http://schemas.openxmlformats.org/officeDocument/2006/relationships/hyperlink" Target="ST_PrintError.docx" TargetMode="External"/><Relationship Id="rId16" Type="http://schemas.openxmlformats.org/officeDocument/2006/relationships/hyperlink" Target="vertical.docx" TargetMode="External"/><Relationship Id="rId17" Type="http://schemas.openxmlformats.org/officeDocument/2006/relationships/hyperlink" Target="pages.docx" TargetMode="External"/><Relationship Id="rId18" Type="http://schemas.openxmlformats.org/officeDocument/2006/relationships/hyperlink" Target="horizontal.docx" TargetMode="External"/><Relationship Id="rId19" Type="http://schemas.openxmlformats.org/officeDocument/2006/relationships/hyperlink" Target="ST_Orientation.docx" TargetMode="External"/><Relationship Id="rId20" Type="http://schemas.openxmlformats.org/officeDocument/2006/relationships/hyperlink" Target="ST_PageOrder.docx" TargetMode="External"/><Relationship Id="rId21" Type="http://schemas.openxmlformats.org/officeDocument/2006/relationships/hyperlink" Target="JIS.docx" TargetMode="External"/><Relationship Id="rId22" Type="http://schemas.openxmlformats.org/officeDocument/2006/relationships/hyperlink" Target="page.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