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821_1" w:id="100001"/>
      <w:bookmarkStart w:name="book932129ec-eeb7-4078-9761-40e65cfbdd2c_1" w:id="100002"/>
      <w:r>
        <w:t>metadataType</w:t>
      </w:r>
      <w:r>
        <w:t xml:space="preserve"> (Metadata Type Information)</w:t>
      </w:r>
      <w:bookmarkEnd w:id="100001"/>
    </w:p>
    <w:bookmarkEnd w:id="100002"/>
    <w:p w:rsidRDefault="008B2896" w:rsidP="008B2896" w:rsidR="008B2896">
      <w:r>
        <w:t xml:space="preserve">This element represents information about </w:t>
      </w:r>
      <w:hyperlink r:id="rId8">
        <w:r>
          <w:rPr>
            <w:rStyle w:val="Hyperlink"/>
          </w:rPr>
          <w:t>metadata</w:t>
        </w:r>
      </w:hyperlink>
      <w:r>
        <w:t xml:space="preserve"> on cells - it defines a specific set of behaviors that the </w:t>
      </w:r>
      <w:hyperlink r:id="rId8">
        <w:r>
          <w:rPr>
            <w:rStyle w:val="Hyperlink"/>
          </w:rPr>
          <w:t>metadata</w:t>
        </w:r>
      </w:hyperlink>
      <w:r>
        <w:t xml:space="preserve"> shall adhere to when subject to other spreadsheet operations. </w:t>
      </w:r>
    </w:p>
    <w:p w:rsidRDefault="008B2896" w:rsidP="008B2896" w:rsidR="008B2896">
      <w:r>
        <w:t xml:space="preserve">In general, many of these attributes represent operations that can be performed on a </w:t>
      </w:r>
      <w:hyperlink r:id="rId9">
        <w:r>
          <w:rPr>
            <w:rStyle w:val="Hyperlink"/>
          </w:rPr>
          <w:t>cell</w:t>
        </w:r>
      </w:hyperlink>
      <w:r>
        <w:t xml:space="preserve"> that allow the </w:t>
      </w:r>
      <w:hyperlink r:id="rId8">
        <w:r>
          <w:rPr>
            <w:rStyle w:val="Hyperlink"/>
          </w:rPr>
          <w:t>metadata</w:t>
        </w:r>
      </w:hyperlink>
      <w:r>
        <w:t xml:space="preserve"> to remain associated with the cell.  Operations that are set to 0 or false, will cause the </w:t>
      </w:r>
      <w:hyperlink r:id="rId8">
        <w:r>
          <w:rPr>
            <w:rStyle w:val="Hyperlink"/>
          </w:rPr>
          <w:t>metadata</w:t>
        </w:r>
      </w:hyperlink>
      <w:r>
        <w:t xml:space="preserve"> to be disassociated from the </w:t>
      </w:r>
      <w:hyperlink r:id="rId9">
        <w:r>
          <w:rPr>
            <w:rStyle w:val="Hyperlink"/>
          </w:rPr>
          <w:t>cell</w:t>
        </w:r>
      </w:hyperlink>
      <w:r>
        <w:t xml:space="preserve"> when that operation is performed.  </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0">
              <w:r>
                <w:rPr>
                  <w:rStyle w:val="Hyperlink"/>
                </w:rPr>
                <w:t>metadataTypes</w:t>
              </w:r>
            </w:hyperlink>
            <w:r>
              <w:t/>
            </w:r>
            <w:r>
              <w:t xml:space="preserve"> (§</w:t>
            </w:r>
            <w:fldSimple w:instr="REF book2634d150-ffa3-4cc2-81ed-2bb8244458e9 \r \h">
              <w:r>
                <w:t>3.9.11</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adjust</w:t>
            </w:r>
            <w:r>
              <w:t xml:space="preserve"> (Adjust Metadata)</w:t>
            </w:r>
          </w:p>
        </w:tc>
        <w:tc>
          <w:tcPr>
            <w:tcW w:type="pct" w:w="4000"/>
          </w:tcPr>
          <w:p w:rsidRDefault="008B2896" w:rsidP="002E5918" w:rsidR="008B2896">
            <w:r>
              <w:t xml:space="preserve">A Boolean flag indicating that </w:t>
            </w:r>
            <w:hyperlink r:id="rId8">
              <w:r>
                <w:rPr>
                  <w:rStyle w:val="Hyperlink"/>
                </w:rPr>
                <w:t>metadata</w:t>
              </w:r>
            </w:hyperlink>
            <w:r>
              <w:t xml:space="preserve"> corresponding to a particular </w:t>
            </w:r>
            <w:hyperlink r:id="rId9">
              <w:r>
                <w:rPr>
                  <w:rStyle w:val="Hyperlink"/>
                </w:rPr>
                <w:t>cell</w:t>
              </w:r>
            </w:hyperlink>
            <w:r>
              <w:t xml:space="preserve"> needs to be notified when that cell's </w:t>
            </w:r>
            <w:hyperlink r:id="rId11">
              <w:r>
                <w:rPr>
                  <w:rStyle w:val="Hyperlink"/>
                </w:rPr>
                <w:t>location</w:t>
              </w:r>
            </w:hyperlink>
            <w:r>
              <w:t xml:space="preserve"> is changed.   </w:t>
            </w:r>
          </w:p>
          <w:p w:rsidRDefault="008B2896" w:rsidP="002E5918" w:rsidR="008B2896"/>
          <w:p w:rsidRDefault="008B2896" w:rsidP="002E5918" w:rsidR="008B2896">
            <w:r>
              <w:t>[</w:t>
            </w:r>
            <w:r>
              <w:t>Note</w:t>
            </w:r>
            <w:r>
              <w:t xml:space="preserve">: This is included in the file </w:t>
            </w:r>
            <w:hyperlink r:id="rId12">
              <w:r>
                <w:rPr>
                  <w:rStyle w:val="Hyperlink"/>
                </w:rPr>
                <w:t>format</w:t>
              </w:r>
            </w:hyperlink>
            <w:r>
              <w:t xml:space="preserve"> for future extensibility.</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assign</w:t>
            </w:r>
            <w:r>
              <w:t xml:space="preserve"> (Metadata Formula Assignment)</w:t>
            </w:r>
          </w:p>
        </w:tc>
        <w:tc>
          <w:tcPr>
            <w:tcW w:type="pct" w:w="4000"/>
          </w:tcPr>
          <w:p w:rsidRDefault="008B2896" w:rsidP="002E5918" w:rsidR="008B2896">
            <w:r>
              <w:t xml:space="preserve">A Boolean flag indicating whether </w:t>
            </w:r>
            <w:hyperlink r:id="rId8">
              <w:r>
                <w:rPr>
                  <w:rStyle w:val="Hyperlink"/>
                </w:rPr>
                <w:t>metadata</w:t>
              </w:r>
            </w:hyperlink>
            <w:r>
              <w:t xml:space="preserve"> is propagated by </w:t>
            </w:r>
            <w:hyperlink r:id="rId14">
              <w:r>
                <w:rPr>
                  <w:rStyle w:val="Hyperlink"/>
                </w:rPr>
                <w:t>formula</w:t>
              </w:r>
            </w:hyperlink>
            <w:r>
              <w:t xml:space="preserve"> assignment operation.  True when </w:t>
            </w:r>
            <w:hyperlink r:id="rId8">
              <w:r>
                <w:rPr>
                  <w:rStyle w:val="Hyperlink"/>
                </w:rPr>
                <w:t>metadata</w:t>
              </w:r>
            </w:hyperlink>
            <w:r>
              <w:t xml:space="preserve"> should be propagated by assignment, false otherwise.</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cellMeta</w:t>
            </w:r>
            <w:r>
              <w:t xml:space="preserve"> (Cell Metadata)</w:t>
            </w:r>
          </w:p>
        </w:tc>
        <w:tc>
          <w:tcPr>
            <w:tcW w:type="pct" w:w="4000"/>
          </w:tcPr>
          <w:p w:rsidRDefault="008B2896" w:rsidP="002E5918" w:rsidR="008B2896">
            <w:r>
              <w:t xml:space="preserve">A Boolean flag indicating whether </w:t>
            </w:r>
            <w:hyperlink r:id="rId8">
              <w:r>
                <w:rPr>
                  <w:rStyle w:val="Hyperlink"/>
                </w:rPr>
                <w:t>metadata</w:t>
              </w:r>
            </w:hyperlink>
            <w:r>
              <w:t xml:space="preserve"> is </w:t>
            </w:r>
            <w:hyperlink r:id="rId9">
              <w:r>
                <w:rPr>
                  <w:rStyle w:val="Hyperlink"/>
                </w:rPr>
                <w:t>cell</w:t>
              </w:r>
            </w:hyperlink>
            <w:r>
              <w:t xml:space="preserve"> metadata.  True when the </w:t>
            </w:r>
            <w:hyperlink r:id="rId8">
              <w:r>
                <w:rPr>
                  <w:rStyle w:val="Hyperlink"/>
                </w:rPr>
                <w:t>metadata</w:t>
              </w:r>
            </w:hyperlink>
            <w:r>
              <w:t xml:space="preserve"> is </w:t>
            </w:r>
            <w:hyperlink r:id="rId9">
              <w:r>
                <w:rPr>
                  <w:rStyle w:val="Hyperlink"/>
                </w:rPr>
                <w:t>cell</w:t>
              </w:r>
            </w:hyperlink>
            <w:r>
              <w:t xml:space="preserve"> </w:t>
            </w:r>
            <w:hyperlink r:id="rId8">
              <w:r>
                <w:rPr>
                  <w:rStyle w:val="Hyperlink"/>
                </w:rPr>
                <w:t>metadata</w:t>
              </w:r>
            </w:hyperlink>
            <w:r>
              <w:t>, false otherwise - in the false case it is considered to be value metadata.</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clearAll</w:t>
            </w:r>
            <w:r>
              <w:t xml:space="preserve"> (Metadata Clear All)</w:t>
            </w:r>
          </w:p>
        </w:tc>
        <w:tc>
          <w:tcPr>
            <w:tcW w:type="pct" w:w="4000"/>
          </w:tcPr>
          <w:p w:rsidRDefault="008B2896" w:rsidP="002E5918" w:rsidR="008B2896">
            <w:r>
              <w:t xml:space="preserve">A Boolean flag indicating whether </w:t>
            </w:r>
            <w:hyperlink r:id="rId8">
              <w:r>
                <w:rPr>
                  <w:rStyle w:val="Hyperlink"/>
                </w:rPr>
                <w:t>metadata</w:t>
              </w:r>
            </w:hyperlink>
            <w:r>
              <w:t xml:space="preserve"> survives a "Clear: All" operation.  True if the </w:t>
            </w:r>
            <w:hyperlink r:id="rId8">
              <w:r>
                <w:rPr>
                  <w:rStyle w:val="Hyperlink"/>
                </w:rPr>
                <w:t>metadata</w:t>
              </w:r>
            </w:hyperlink>
            <w:r>
              <w:t xml:space="preserve"> persists after a clear all, false otherwise.</w:t>
            </w:r>
          </w:p>
          <w:p w:rsidRDefault="008B2896" w:rsidP="002E5918" w:rsidR="008B2896"/>
          <w:p w:rsidRDefault="008B2896" w:rsidP="002E5918" w:rsidR="008B2896">
            <w:r>
              <w:t xml:space="preserve">The Clear operations can be implemented by the run time application to provide an easy way to allow </w:t>
            </w:r>
            <w:hyperlink r:id="rId15">
              <w:r>
                <w:rPr>
                  <w:rStyle w:val="Hyperlink"/>
                </w:rPr>
                <w:t>users</w:t>
              </w:r>
            </w:hyperlink>
            <w:r>
              <w:t xml:space="preserve"> to delete everything from a </w:t>
            </w:r>
            <w:hyperlink r:id="rId9">
              <w:r>
                <w:rPr>
                  <w:rStyle w:val="Hyperlink"/>
                </w:rPr>
                <w:t>cell</w:t>
              </w:r>
            </w:hyperlink>
            <w:r>
              <w:t xml:space="preserve"> (Clear: All), remove only </w:t>
            </w:r>
            <w:hyperlink r:id="rId16">
              <w:r>
                <w:rPr>
                  <w:rStyle w:val="Hyperlink"/>
                </w:rPr>
                <w:t>comments</w:t>
              </w:r>
            </w:hyperlink>
            <w:r>
              <w:t xml:space="preserve"> (Clear: Comments), only remove </w:t>
            </w:r>
            <w:hyperlink r:id="rId17">
              <w:r>
                <w:rPr>
                  <w:rStyle w:val="Hyperlink"/>
                </w:rPr>
                <w:t>formats</w:t>
              </w:r>
            </w:hyperlink>
            <w:r>
              <w:t xml:space="preserve"> (Clear: Formats), or only remove the contents but leave the </w:t>
            </w:r>
            <w:hyperlink r:id="rId16">
              <w:r>
                <w:rPr>
                  <w:rStyle w:val="Hyperlink"/>
                </w:rPr>
                <w:t>comments</w:t>
              </w:r>
            </w:hyperlink>
            <w:r>
              <w:t xml:space="preserve"> and formatting (Clear: Contents).  Note these operations can also be performed by the user manually deleting each item.</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clearComments</w:t>
            </w:r>
            <w:r>
              <w:t xml:space="preserve"> (Metadata Clear Comments)</w:t>
            </w:r>
          </w:p>
        </w:tc>
        <w:tc>
          <w:tcPr>
            <w:tcW w:type="pct" w:w="4000"/>
          </w:tcPr>
          <w:p w:rsidRDefault="008B2896" w:rsidP="002E5918" w:rsidR="008B2896">
            <w:r>
              <w:t xml:space="preserve">A Boolean flag indicating whether </w:t>
            </w:r>
            <w:hyperlink r:id="rId8">
              <w:r>
                <w:rPr>
                  <w:rStyle w:val="Hyperlink"/>
                </w:rPr>
                <w:t>metadata</w:t>
              </w:r>
            </w:hyperlink>
            <w:r>
              <w:t xml:space="preserve"> remains after </w:t>
            </w:r>
            <w:hyperlink r:id="rId16">
              <w:r>
                <w:rPr>
                  <w:rStyle w:val="Hyperlink"/>
                </w:rPr>
                <w:t>comments</w:t>
              </w:r>
            </w:hyperlink>
            <w:r>
              <w:t xml:space="preserve"> have been cleared from the cell.  True if the </w:t>
            </w:r>
            <w:hyperlink r:id="rId8">
              <w:r>
                <w:rPr>
                  <w:rStyle w:val="Hyperlink"/>
                </w:rPr>
                <w:t>metadata</w:t>
              </w:r>
            </w:hyperlink>
            <w:r>
              <w:t xml:space="preserve"> persists after Clear:Comments, false otherwise.</w:t>
            </w:r>
          </w:p>
          <w:p w:rsidRDefault="008B2896" w:rsidP="002E5918" w:rsidR="008B2896"/>
          <w:p w:rsidRDefault="008B2896" w:rsidP="002E5918" w:rsidR="008B2896">
            <w:r>
              <w:t xml:space="preserve">The Clear operations can be implemented by the run time application to provide an easy way to allow </w:t>
            </w:r>
            <w:hyperlink r:id="rId15">
              <w:r>
                <w:rPr>
                  <w:rStyle w:val="Hyperlink"/>
                </w:rPr>
                <w:t>users</w:t>
              </w:r>
            </w:hyperlink>
            <w:r>
              <w:t xml:space="preserve"> to delete everything from a </w:t>
            </w:r>
            <w:hyperlink r:id="rId9">
              <w:r>
                <w:rPr>
                  <w:rStyle w:val="Hyperlink"/>
                </w:rPr>
                <w:t>cell</w:t>
              </w:r>
            </w:hyperlink>
            <w:r>
              <w:t xml:space="preserve"> (Clear: All), remove only </w:t>
            </w:r>
            <w:hyperlink r:id="rId16">
              <w:r>
                <w:rPr>
                  <w:rStyle w:val="Hyperlink"/>
                </w:rPr>
                <w:t>comments</w:t>
              </w:r>
            </w:hyperlink>
            <w:r>
              <w:t xml:space="preserve"> (Clear: Comments), only remove </w:t>
            </w:r>
            <w:hyperlink r:id="rId17">
              <w:r>
                <w:rPr>
                  <w:rStyle w:val="Hyperlink"/>
                </w:rPr>
                <w:t>formats</w:t>
              </w:r>
            </w:hyperlink>
            <w:r>
              <w:t xml:space="preserve"> (Clear: Formats), or only remove the contents but leave the </w:t>
            </w:r>
            <w:hyperlink r:id="rId16">
              <w:r>
                <w:rPr>
                  <w:rStyle w:val="Hyperlink"/>
                </w:rPr>
                <w:t>comments</w:t>
              </w:r>
            </w:hyperlink>
            <w:r>
              <w:t xml:space="preserve"> and formatting (Clear: Contents).  Note these operations can also be performed by the user manually deleting each item.</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clearContents</w:t>
            </w:r>
            <w:r>
              <w:t xml:space="preserve"> (Metadata Clear Contents)</w:t>
            </w:r>
          </w:p>
        </w:tc>
        <w:tc>
          <w:tcPr>
            <w:tcW w:type="pct" w:w="4000"/>
          </w:tcPr>
          <w:p w:rsidRDefault="008B2896" w:rsidP="002E5918" w:rsidR="008B2896">
            <w:r>
              <w:t xml:space="preserve">A Boolean flag indicating whether </w:t>
            </w:r>
            <w:hyperlink r:id="rId8">
              <w:r>
                <w:rPr>
                  <w:rStyle w:val="Hyperlink"/>
                </w:rPr>
                <w:t>metadata</w:t>
              </w:r>
            </w:hyperlink>
            <w:r>
              <w:t xml:space="preserve"> remains after the contents of a </w:t>
            </w:r>
            <w:hyperlink r:id="rId9">
              <w:r>
                <w:rPr>
                  <w:rStyle w:val="Hyperlink"/>
                </w:rPr>
                <w:t>cell</w:t>
              </w:r>
            </w:hyperlink>
            <w:r>
              <w:t xml:space="preserve"> are removed.  True if </w:t>
            </w:r>
            <w:hyperlink r:id="rId8">
              <w:r>
                <w:rPr>
                  <w:rStyle w:val="Hyperlink"/>
                </w:rPr>
                <w:t>metadata</w:t>
              </w:r>
            </w:hyperlink>
            <w:r>
              <w:t xml:space="preserve"> persists after a "Clear: Contents" action, false otherwise.</w:t>
            </w:r>
          </w:p>
          <w:p w:rsidRDefault="008B2896" w:rsidP="002E5918" w:rsidR="008B2896"/>
          <w:p w:rsidRDefault="008B2896" w:rsidP="002E5918" w:rsidR="008B2896">
            <w:r>
              <w:t xml:space="preserve">The Clear operations can be implemented by the run time application to provide an easy way to allow </w:t>
            </w:r>
            <w:hyperlink r:id="rId15">
              <w:r>
                <w:rPr>
                  <w:rStyle w:val="Hyperlink"/>
                </w:rPr>
                <w:t>users</w:t>
              </w:r>
            </w:hyperlink>
            <w:r>
              <w:t xml:space="preserve"> to delete everything from a </w:t>
            </w:r>
            <w:hyperlink r:id="rId9">
              <w:r>
                <w:rPr>
                  <w:rStyle w:val="Hyperlink"/>
                </w:rPr>
                <w:t>cell</w:t>
              </w:r>
            </w:hyperlink>
            <w:r>
              <w:t xml:space="preserve"> (Clear: All), remove only </w:t>
            </w:r>
            <w:hyperlink r:id="rId16">
              <w:r>
                <w:rPr>
                  <w:rStyle w:val="Hyperlink"/>
                </w:rPr>
                <w:t>comments</w:t>
              </w:r>
            </w:hyperlink>
            <w:r>
              <w:t xml:space="preserve"> (Clear: Comments), only remove </w:t>
            </w:r>
            <w:hyperlink r:id="rId17">
              <w:r>
                <w:rPr>
                  <w:rStyle w:val="Hyperlink"/>
                </w:rPr>
                <w:t>formats</w:t>
              </w:r>
            </w:hyperlink>
            <w:r>
              <w:t xml:space="preserve"> (Clear: Formats), or only remove the contents but leave the </w:t>
            </w:r>
            <w:hyperlink r:id="rId16">
              <w:r>
                <w:rPr>
                  <w:rStyle w:val="Hyperlink"/>
                </w:rPr>
                <w:t>comments</w:t>
              </w:r>
            </w:hyperlink>
            <w:r>
              <w:t xml:space="preserve"> and formatting (Clear: Contents).  Note these operations can also be performed by the user manually deleting each item.</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clearFormats</w:t>
            </w:r>
            <w:r>
              <w:t xml:space="preserve"> (Metadata Clear Formats)</w:t>
            </w:r>
          </w:p>
        </w:tc>
        <w:tc>
          <w:tcPr>
            <w:tcW w:type="pct" w:w="4000"/>
          </w:tcPr>
          <w:p w:rsidRDefault="008B2896" w:rsidP="002E5918" w:rsidR="008B2896">
            <w:r>
              <w:t xml:space="preserve">A Boolean flag indicating whether </w:t>
            </w:r>
            <w:hyperlink r:id="rId8">
              <w:r>
                <w:rPr>
                  <w:rStyle w:val="Hyperlink"/>
                </w:rPr>
                <w:t>metadata</w:t>
              </w:r>
            </w:hyperlink>
            <w:r>
              <w:t xml:space="preserve"> remains after formatting is removed from a cell.  True if </w:t>
            </w:r>
            <w:hyperlink r:id="rId8">
              <w:r>
                <w:rPr>
                  <w:rStyle w:val="Hyperlink"/>
                </w:rPr>
                <w:t>metadata</w:t>
              </w:r>
            </w:hyperlink>
            <w:r>
              <w:t xml:space="preserve"> persists after a "Clear: Formats", false otherwise.</w:t>
            </w:r>
          </w:p>
          <w:p w:rsidRDefault="008B2896" w:rsidP="002E5918" w:rsidR="008B2896"/>
          <w:p w:rsidRDefault="008B2896" w:rsidP="002E5918" w:rsidR="008B2896">
            <w:r>
              <w:t xml:space="preserve">The Clear operations can be implemented by the run time application to provide an easy way to allow </w:t>
            </w:r>
            <w:hyperlink r:id="rId15">
              <w:r>
                <w:rPr>
                  <w:rStyle w:val="Hyperlink"/>
                </w:rPr>
                <w:t>users</w:t>
              </w:r>
            </w:hyperlink>
            <w:r>
              <w:t xml:space="preserve"> to delete everything from a </w:t>
            </w:r>
            <w:hyperlink r:id="rId9">
              <w:r>
                <w:rPr>
                  <w:rStyle w:val="Hyperlink"/>
                </w:rPr>
                <w:t>cell</w:t>
              </w:r>
            </w:hyperlink>
            <w:r>
              <w:t xml:space="preserve"> (Clear: All), remove only </w:t>
            </w:r>
            <w:hyperlink r:id="rId16">
              <w:r>
                <w:rPr>
                  <w:rStyle w:val="Hyperlink"/>
                </w:rPr>
                <w:t>comments</w:t>
              </w:r>
            </w:hyperlink>
            <w:r>
              <w:t xml:space="preserve"> (Clear: Comments), only remove </w:t>
            </w:r>
            <w:hyperlink r:id="rId17">
              <w:r>
                <w:rPr>
                  <w:rStyle w:val="Hyperlink"/>
                </w:rPr>
                <w:t>formats</w:t>
              </w:r>
            </w:hyperlink>
            <w:r>
              <w:t xml:space="preserve"> (Clear: Formats), or only remove the contents but leave the </w:t>
            </w:r>
            <w:hyperlink r:id="rId16">
              <w:r>
                <w:rPr>
                  <w:rStyle w:val="Hyperlink"/>
                </w:rPr>
                <w:t>comments</w:t>
              </w:r>
            </w:hyperlink>
            <w:r>
              <w:t xml:space="preserve"> and formatting (Clear: Contents).  Note these operations can also be performed by the user manually deleting each item.</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coerce</w:t>
            </w:r>
            <w:r>
              <w:t xml:space="preserve"> (Metadata Coercion)</w:t>
            </w:r>
          </w:p>
        </w:tc>
        <w:tc>
          <w:tcPr>
            <w:tcW w:type="pct" w:w="4000"/>
          </w:tcPr>
          <w:p w:rsidRDefault="008B2896" w:rsidP="002E5918" w:rsidR="008B2896">
            <w:r>
              <w:t xml:space="preserve">A Boolean flag indicating whether value </w:t>
            </w:r>
            <w:hyperlink r:id="rId8">
              <w:r>
                <w:rPr>
                  <w:rStyle w:val="Hyperlink"/>
                </w:rPr>
                <w:t>metadata</w:t>
              </w:r>
            </w:hyperlink>
            <w:r>
              <w:t xml:space="preserve"> can be removed when this </w:t>
            </w:r>
            <w:hyperlink r:id="rId8">
              <w:r>
                <w:rPr>
                  <w:rStyle w:val="Hyperlink"/>
                </w:rPr>
                <w:t>metadata</w:t>
              </w:r>
            </w:hyperlink>
            <w:r>
              <w:t xml:space="preserve"> data type is coerced to another type.  True if the value </w:t>
            </w:r>
            <w:hyperlink r:id="rId8">
              <w:r>
                <w:rPr>
                  <w:rStyle w:val="Hyperlink"/>
                </w:rPr>
                <w:t>metadata</w:t>
              </w:r>
            </w:hyperlink>
            <w:r>
              <w:t xml:space="preserve"> is removed upon coercion, false otherwise.</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copy</w:t>
            </w:r>
            <w:r>
              <w:t xml:space="preserve"> (Metadata Copy)</w:t>
            </w:r>
          </w:p>
        </w:tc>
        <w:tc>
          <w:tcPr>
            <w:tcW w:type="pct" w:w="4000"/>
          </w:tcPr>
          <w:p w:rsidRDefault="008B2896" w:rsidP="002E5918" w:rsidR="008B2896">
            <w:r>
              <w:t xml:space="preserve">A Boolean flag indicating whether </w:t>
            </w:r>
            <w:hyperlink r:id="rId8">
              <w:r>
                <w:rPr>
                  <w:rStyle w:val="Hyperlink"/>
                </w:rPr>
                <w:t>metadata</w:t>
              </w:r>
            </w:hyperlink>
            <w:r>
              <w:t xml:space="preserve"> is copied with a cell.  True if the </w:t>
            </w:r>
            <w:hyperlink r:id="rId8">
              <w:r>
                <w:rPr>
                  <w:rStyle w:val="Hyperlink"/>
                </w:rPr>
                <w:t>metadata</w:t>
              </w:r>
            </w:hyperlink>
            <w:r>
              <w:t xml:space="preserve"> is copied to other cells when this </w:t>
            </w:r>
            <w:hyperlink r:id="rId9">
              <w:r>
                <w:rPr>
                  <w:rStyle w:val="Hyperlink"/>
                </w:rPr>
                <w:t>cell</w:t>
              </w:r>
            </w:hyperlink>
            <w:r>
              <w:t xml:space="preserve"> is copied, false otherwise.</w:t>
            </w:r>
          </w:p>
          <w:p w:rsidRDefault="008B2896" w:rsidP="002E5918" w:rsidR="008B2896"/>
          <w:p w:rsidRDefault="008B2896" w:rsidP="002E5918" w:rsidR="008B2896">
            <w:r>
              <w:t xml:space="preserve">This shall be set to </w:t>
            </w:r>
            <w:r>
              <w:t>true</w:t>
            </w:r>
            <w:r>
              <w:t xml:space="preserve"> if the paste attributes for the </w:t>
            </w:r>
            <w:r>
              <w:t>metadataType</w:t>
            </w:r>
            <w:r>
              <w:t xml:space="preserve"> are going to be used.</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delete</w:t>
            </w:r>
            <w:r>
              <w:t xml:space="preserve"> (Metadata Cell Value Delete)</w:t>
            </w:r>
          </w:p>
        </w:tc>
        <w:tc>
          <w:tcPr>
            <w:tcW w:type="pct" w:w="4000"/>
          </w:tcPr>
          <w:p w:rsidRDefault="008B2896" w:rsidP="002E5918" w:rsidR="008B2896">
            <w:r>
              <w:t xml:space="preserve">A Boolean flag indicating whether </w:t>
            </w:r>
            <w:hyperlink r:id="rId8">
              <w:r>
                <w:rPr>
                  <w:rStyle w:val="Hyperlink"/>
                </w:rPr>
                <w:t>metadata</w:t>
              </w:r>
            </w:hyperlink>
            <w:r>
              <w:t xml:space="preserve"> survives deletion of a </w:t>
            </w:r>
            <w:hyperlink r:id="rId9">
              <w:r>
                <w:rPr>
                  <w:rStyle w:val="Hyperlink"/>
                </w:rPr>
                <w:t>cell</w:t>
              </w:r>
            </w:hyperlink>
            <w:r>
              <w:t xml:space="preserve"> value.  True when the </w:t>
            </w:r>
            <w:hyperlink r:id="rId8">
              <w:r>
                <w:rPr>
                  <w:rStyle w:val="Hyperlink"/>
                </w:rPr>
                <w:t>metadata</w:t>
              </w:r>
            </w:hyperlink>
            <w:r>
              <w:t xml:space="preserve"> persists after the deletion of a </w:t>
            </w:r>
            <w:hyperlink r:id="rId9">
              <w:r>
                <w:rPr>
                  <w:rStyle w:val="Hyperlink"/>
                </w:rPr>
                <w:t>cell</w:t>
              </w:r>
            </w:hyperlink>
            <w:r>
              <w:t xml:space="preserve"> value, false otherwise.</w:t>
            </w:r>
          </w:p>
          <w:p w:rsidRDefault="008B2896" w:rsidP="002E5918" w:rsidR="008B2896"/>
          <w:p w:rsidRDefault="008B2896" w:rsidP="002E5918" w:rsidR="008B2896">
            <w:r>
              <w:t xml:space="preserve">This attribute is equivalent to the </w:t>
            </w:r>
            <w:r>
              <w:t>clearContents</w:t>
            </w:r>
            <w:r>
              <w:t xml:space="preserve"> attribute.</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edit</w:t>
            </w:r>
            <w:r>
              <w:t xml:space="preserve"> (Metadata Edit)</w:t>
            </w:r>
          </w:p>
        </w:tc>
        <w:tc>
          <w:tcPr>
            <w:tcW w:type="pct" w:w="4000"/>
          </w:tcPr>
          <w:p w:rsidRDefault="008B2896" w:rsidP="002E5918" w:rsidR="008B2896">
            <w:r>
              <w:t xml:space="preserve">A Boolean flag indicating whether </w:t>
            </w:r>
            <w:hyperlink r:id="rId8">
              <w:r>
                <w:rPr>
                  <w:rStyle w:val="Hyperlink"/>
                </w:rPr>
                <w:t>metadata</w:t>
              </w:r>
            </w:hyperlink>
            <w:r>
              <w:t xml:space="preserve"> survives the editing of the cell's value.  True if the </w:t>
            </w:r>
            <w:hyperlink r:id="rId8">
              <w:r>
                <w:rPr>
                  <w:rStyle w:val="Hyperlink"/>
                </w:rPr>
                <w:t>metadata</w:t>
              </w:r>
            </w:hyperlink>
            <w:r>
              <w:t xml:space="preserve"> remains unchanged after the cell's value edit, false otherwise.</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ghostCol</w:t>
            </w:r>
            <w:r>
              <w:t xml:space="preserve"> (Metadata Ghost Column)</w:t>
            </w:r>
          </w:p>
        </w:tc>
        <w:tc>
          <w:tcPr>
            <w:tcW w:type="pct" w:w="4000"/>
          </w:tcPr>
          <w:p w:rsidRDefault="008B2896" w:rsidP="002E5918" w:rsidR="008B2896">
            <w:r>
              <w:t xml:space="preserve">A Boolean flag indicating whether </w:t>
            </w:r>
            <w:hyperlink r:id="rId8">
              <w:r>
                <w:rPr>
                  <w:rStyle w:val="Hyperlink"/>
                </w:rPr>
                <w:t>metadata</w:t>
              </w:r>
            </w:hyperlink>
            <w:r>
              <w:t xml:space="preserve"> is copied to/from a ghost column.  True when the </w:t>
            </w:r>
            <w:hyperlink r:id="rId8">
              <w:r>
                <w:rPr>
                  <w:rStyle w:val="Hyperlink"/>
                </w:rPr>
                <w:t>metadata</w:t>
              </w:r>
            </w:hyperlink>
            <w:r>
              <w:t xml:space="preserve"> is copied to/from a ghost column, false otherwise.</w:t>
            </w:r>
          </w:p>
          <w:p w:rsidRDefault="008B2896" w:rsidP="002E5918" w:rsidR="008B2896"/>
          <w:p w:rsidRDefault="008B2896" w:rsidP="002E5918" w:rsidR="008B2896">
            <w:r>
              <w:t xml:space="preserve">A ghost column is a single column that exists for the </w:t>
            </w:r>
            <w:hyperlink r:id="rId18">
              <w:r>
                <w:rPr>
                  <w:rStyle w:val="Hyperlink"/>
                </w:rPr>
                <w:t>row</w:t>
              </w:r>
            </w:hyperlink>
            <w:r>
              <w:t xml:space="preserve"> header.  It is not displayed to the end user.  It is used to store default formatting for an entire </w:t>
            </w:r>
            <w:hyperlink r:id="rId18">
              <w:r>
                <w:rPr>
                  <w:rStyle w:val="Hyperlink"/>
                </w:rPr>
                <w:t>row</w:t>
              </w:r>
            </w:hyperlink>
            <w:r>
              <w:t xml:space="preserve"> (i.e. the </w:t>
            </w:r>
            <w:hyperlink r:id="rId18">
              <w:r>
                <w:rPr>
                  <w:rStyle w:val="Hyperlink"/>
                </w:rPr>
                <w:t>row</w:t>
              </w:r>
            </w:hyperlink>
            <w:r>
              <w:t xml:space="preserve"> gets the formatting for the corresponding </w:t>
            </w:r>
            <w:hyperlink r:id="rId9">
              <w:r>
                <w:rPr>
                  <w:rStyle w:val="Hyperlink"/>
                </w:rPr>
                <w:t>cell</w:t>
              </w:r>
            </w:hyperlink>
            <w:r>
              <w:t xml:space="preserve"> in the ghost column).  For instance, when an entire </w:t>
            </w:r>
            <w:hyperlink r:id="rId18">
              <w:r>
                <w:rPr>
                  <w:rStyle w:val="Hyperlink"/>
                </w:rPr>
                <w:t>row</w:t>
              </w:r>
            </w:hyperlink>
            <w:r>
              <w:t xml:space="preserve"> is selected and a </w:t>
            </w:r>
            <w:hyperlink r:id="rId9">
              <w:r>
                <w:rPr>
                  <w:rStyle w:val="Hyperlink"/>
                </w:rPr>
                <w:t>cell</w:t>
              </w:r>
            </w:hyperlink>
            <w:r>
              <w:t xml:space="preserve"> </w:t>
            </w:r>
            <w:hyperlink r:id="rId19">
              <w:r>
                <w:rPr>
                  <w:rStyle w:val="Hyperlink"/>
                </w:rPr>
                <w:t>color</w:t>
              </w:r>
            </w:hyperlink>
            <w:r>
              <w:t xml:space="preserve"> is applied, this is stored once for the </w:t>
            </w:r>
            <w:hyperlink r:id="rId9">
              <w:r>
                <w:rPr>
                  <w:rStyle w:val="Hyperlink"/>
                </w:rPr>
                <w:t>cell</w:t>
              </w:r>
            </w:hyperlink>
            <w:r>
              <w:t xml:space="preserve"> in the ghost column instead of for each </w:t>
            </w:r>
            <w:hyperlink r:id="rId9">
              <w:r>
                <w:rPr>
                  <w:rStyle w:val="Hyperlink"/>
                </w:rPr>
                <w:t>cell</w:t>
              </w:r>
            </w:hyperlink>
            <w:r>
              <w:t xml:space="preserve"> in the row.  </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ghostRow</w:t>
            </w:r>
            <w:r>
              <w:t xml:space="preserve"> (Metadata Ghost Row)</w:t>
            </w:r>
          </w:p>
        </w:tc>
        <w:tc>
          <w:tcPr>
            <w:tcW w:type="pct" w:w="4000"/>
          </w:tcPr>
          <w:p w:rsidRDefault="008B2896" w:rsidP="002E5918" w:rsidR="008B2896">
            <w:r>
              <w:t xml:space="preserve">A Boolean flag indicating whether </w:t>
            </w:r>
            <w:hyperlink r:id="rId8">
              <w:r>
                <w:rPr>
                  <w:rStyle w:val="Hyperlink"/>
                </w:rPr>
                <w:t>metadata</w:t>
              </w:r>
            </w:hyperlink>
            <w:r>
              <w:t xml:space="preserve"> is copied to/from a ghost row.  True when the </w:t>
            </w:r>
            <w:hyperlink r:id="rId8">
              <w:r>
                <w:rPr>
                  <w:rStyle w:val="Hyperlink"/>
                </w:rPr>
                <w:t>metadata</w:t>
              </w:r>
            </w:hyperlink>
            <w:r>
              <w:t xml:space="preserve"> is copied to/from a ghost </w:t>
            </w:r>
            <w:hyperlink r:id="rId18">
              <w:r>
                <w:rPr>
                  <w:rStyle w:val="Hyperlink"/>
                </w:rPr>
                <w:t>row</w:t>
              </w:r>
            </w:hyperlink>
            <w:r>
              <w:t>, false otherwise.</w:t>
            </w:r>
          </w:p>
          <w:p w:rsidRDefault="008B2896" w:rsidP="002E5918" w:rsidR="008B2896"/>
          <w:p w:rsidRDefault="008B2896" w:rsidP="002E5918" w:rsidR="008B2896">
            <w:r>
              <w:t xml:space="preserve">A ghost </w:t>
            </w:r>
            <w:hyperlink r:id="rId18">
              <w:r>
                <w:rPr>
                  <w:rStyle w:val="Hyperlink"/>
                </w:rPr>
                <w:t>row</w:t>
              </w:r>
            </w:hyperlink>
            <w:r>
              <w:t xml:space="preserve"> is a single </w:t>
            </w:r>
            <w:hyperlink r:id="rId18">
              <w:r>
                <w:rPr>
                  <w:rStyle w:val="Hyperlink"/>
                </w:rPr>
                <w:t>row</w:t>
              </w:r>
            </w:hyperlink>
            <w:r>
              <w:t xml:space="preserve"> that exists for the column header.  It is not displayed to the end user.  It is used to store default formatting for an entire column (i.e. the column gets the formatting for the corresponding </w:t>
            </w:r>
            <w:hyperlink r:id="rId9">
              <w:r>
                <w:rPr>
                  <w:rStyle w:val="Hyperlink"/>
                </w:rPr>
                <w:t>cell</w:t>
              </w:r>
            </w:hyperlink>
            <w:r>
              <w:t xml:space="preserve"> in the ghost row).  For instance, when an entire column is selected and a </w:t>
            </w:r>
            <w:hyperlink r:id="rId9">
              <w:r>
                <w:rPr>
                  <w:rStyle w:val="Hyperlink"/>
                </w:rPr>
                <w:t>cell</w:t>
              </w:r>
            </w:hyperlink>
            <w:r>
              <w:t xml:space="preserve"> </w:t>
            </w:r>
            <w:hyperlink r:id="rId19">
              <w:r>
                <w:rPr>
                  <w:rStyle w:val="Hyperlink"/>
                </w:rPr>
                <w:t>color</w:t>
              </w:r>
            </w:hyperlink>
            <w:r>
              <w:t xml:space="preserve"> is applied, this is stored once for the </w:t>
            </w:r>
            <w:hyperlink r:id="rId9">
              <w:r>
                <w:rPr>
                  <w:rStyle w:val="Hyperlink"/>
                </w:rPr>
                <w:t>cell</w:t>
              </w:r>
            </w:hyperlink>
            <w:r>
              <w:t xml:space="preserve"> in the ghost </w:t>
            </w:r>
            <w:hyperlink r:id="rId18">
              <w:r>
                <w:rPr>
                  <w:rStyle w:val="Hyperlink"/>
                </w:rPr>
                <w:t>row</w:t>
              </w:r>
            </w:hyperlink>
            <w:r>
              <w:t xml:space="preserve"> instead of for each </w:t>
            </w:r>
            <w:hyperlink r:id="rId9">
              <w:r>
                <w:rPr>
                  <w:rStyle w:val="Hyperlink"/>
                </w:rPr>
                <w:t>cell</w:t>
              </w:r>
            </w:hyperlink>
            <w:r>
              <w:t xml:space="preserve"> in the column.</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merge</w:t>
            </w:r>
            <w:r>
              <w:t xml:space="preserve"> (Metadata Merge)</w:t>
            </w:r>
          </w:p>
        </w:tc>
        <w:tc>
          <w:tcPr>
            <w:tcW w:type="pct" w:w="4000"/>
          </w:tcPr>
          <w:p w:rsidRDefault="008B2896" w:rsidP="002E5918" w:rsidR="008B2896">
            <w:r>
              <w:t xml:space="preserve">A Boolean flag indicating whether </w:t>
            </w:r>
            <w:hyperlink r:id="rId8">
              <w:r>
                <w:rPr>
                  <w:rStyle w:val="Hyperlink"/>
                </w:rPr>
                <w:t>metadata</w:t>
              </w:r>
            </w:hyperlink>
            <w:r>
              <w:t xml:space="preserve"> survives </w:t>
            </w:r>
            <w:hyperlink r:id="rId9">
              <w:r>
                <w:rPr>
                  <w:rStyle w:val="Hyperlink"/>
                </w:rPr>
                <w:t>cell</w:t>
              </w:r>
            </w:hyperlink>
            <w:r>
              <w:t xml:space="preserve"> merge.  True if the </w:t>
            </w:r>
            <w:hyperlink r:id="rId8">
              <w:r>
                <w:rPr>
                  <w:rStyle w:val="Hyperlink"/>
                </w:rPr>
                <w:t>metadata</w:t>
              </w:r>
            </w:hyperlink>
            <w:r>
              <w:t xml:space="preserve"> persists after a </w:t>
            </w:r>
            <w:hyperlink r:id="rId9">
              <w:r>
                <w:rPr>
                  <w:rStyle w:val="Hyperlink"/>
                </w:rPr>
                <w:t>cell</w:t>
              </w:r>
            </w:hyperlink>
            <w:r>
              <w:t xml:space="preserve"> merge, false otherwise.</w:t>
            </w:r>
          </w:p>
          <w:p w:rsidRDefault="008B2896" w:rsidP="002E5918" w:rsidR="008B2896"/>
          <w:p w:rsidRDefault="008B2896" w:rsidP="002E5918" w:rsidR="008B2896">
            <w:r>
              <w:t xml:space="preserve">It is up to the spreadsheet application on how to deal with conflicts when two cells that each have </w:t>
            </w:r>
            <w:hyperlink r:id="rId8">
              <w:r>
                <w:rPr>
                  <w:rStyle w:val="Hyperlink"/>
                </w:rPr>
                <w:t>metadata</w:t>
              </w:r>
            </w:hyperlink>
            <w:r>
              <w:t xml:space="preserve"> are merged.  The guidance here is to treat it the same as a 'regular' </w:t>
            </w:r>
            <w:hyperlink r:id="rId9">
              <w:r>
                <w:rPr>
                  <w:rStyle w:val="Hyperlink"/>
                </w:rPr>
                <w:t>cell</w:t>
              </w:r>
            </w:hyperlink>
            <w:r>
              <w:t xml:space="preserve"> merge with the default behavior being that the data in the upper left </w:t>
            </w:r>
            <w:hyperlink r:id="rId9">
              <w:r>
                <w:rPr>
                  <w:rStyle w:val="Hyperlink"/>
                </w:rPr>
                <w:t>cell</w:t>
              </w:r>
            </w:hyperlink>
            <w:r>
              <w:t xml:space="preserve"> wins.</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minSupportedVersion</w:t>
            </w:r>
            <w:r>
              <w:t xml:space="preserve"> (Minimum Supported Version)</w:t>
            </w:r>
          </w:p>
        </w:tc>
        <w:tc>
          <w:tcPr>
            <w:tcW w:type="pct" w:w="4000"/>
          </w:tcPr>
          <w:p w:rsidRDefault="008B2896" w:rsidP="002E5918" w:rsidR="008B2896">
            <w:r>
              <w:t xml:space="preserve">The earliest version of the spreadsheet application that supports this </w:t>
            </w:r>
            <w:hyperlink r:id="rId8">
              <w:r>
                <w:rPr>
                  <w:rStyle w:val="Hyperlink"/>
                </w:rPr>
                <w:t>metadata</w:t>
              </w:r>
            </w:hyperlink>
            <w:r>
              <w:t xml:space="preserve"> type.</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
            </w:r>
            <w:hyperlink r:id="rId20">
              <w:r>
                <w:rPr>
                  <w:rStyle w:val="Hyperlink"/>
                </w:rPr>
                <w:t>name</w:t>
              </w:r>
            </w:hyperlink>
            <w:r>
              <w:t/>
            </w:r>
            <w:r>
              <w:t xml:space="preserve"> (Metadata Type Name)</w:t>
            </w:r>
          </w:p>
        </w:tc>
        <w:tc>
          <w:tcPr>
            <w:tcW w:type="pct" w:w="4000"/>
          </w:tcPr>
          <w:p w:rsidRDefault="008B2896" w:rsidP="002E5918" w:rsidR="008B2896">
            <w:r>
              <w:t xml:space="preserve">Represents the name of this particular </w:t>
            </w:r>
            <w:hyperlink r:id="rId8">
              <w:r>
                <w:rPr>
                  <w:rStyle w:val="Hyperlink"/>
                </w:rPr>
                <w:t>metadata</w:t>
              </w:r>
            </w:hyperlink>
            <w:r>
              <w:t xml:space="preserve"> type.  This name shall be unique amongst all other </w:t>
            </w:r>
            <w:r>
              <w:t/>
            </w:r>
            <w:hyperlink r:id="rId10">
              <w:r>
                <w:rPr>
                  <w:rStyle w:val="Hyperlink"/>
                </w:rPr>
                <w:t>metadataTypes</w:t>
              </w:r>
            </w:hyperlink>
            <w:r>
              <w:t/>
            </w:r>
            <w:r>
              <w:t>.</w:t>
            </w:r>
          </w:p>
          <w:p w:rsidRDefault="008B2896" w:rsidP="002E5918" w:rsidR="008B2896"/>
          <w:p w:rsidRDefault="008B2896" w:rsidP="002E5918" w:rsidR="008B2896">
            <w:r>
              <w:t xml:space="preserve">The possible values for this attribute are defined by the </w:t>
            </w:r>
            <w:r>
              <w:t/>
            </w:r>
            <w:hyperlink r:id="rId21">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pasteAll</w:t>
            </w:r>
            <w:r>
              <w:t xml:space="preserve"> (Metadata Paste All)</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to a new </w:t>
            </w:r>
            <w:hyperlink r:id="rId9">
              <w:r>
                <w:rPr>
                  <w:rStyle w:val="Hyperlink"/>
                </w:rPr>
                <w:t>cell</w:t>
              </w:r>
            </w:hyperlink>
            <w:r>
              <w:t xml:space="preserve"> by "Paste: All".  True when the </w:t>
            </w:r>
            <w:hyperlink r:id="rId8">
              <w:r>
                <w:rPr>
                  <w:rStyle w:val="Hyperlink"/>
                </w:rPr>
                <w:t>metadata</w:t>
              </w:r>
            </w:hyperlink>
            <w:r>
              <w:t xml:space="preserve"> is populated on a Paste:All, false otherwise.  Paste:All and regular paste should be implemented so that they are equivalent by the spreadsheet application.</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 xml:space="preserve">Note: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w:t>
            </w:r>
          </w:p>
          <w:p w:rsidRDefault="008B2896" w:rsidP="002E5918" w:rsidR="008B2896"/>
          <w:p w:rsidRDefault="008B2896" w:rsidP="002E5918" w:rsidR="008B2896"/>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pasteBorders</w:t>
            </w:r>
            <w:r>
              <w:t xml:space="preserve"> (Metadata Paste Borders)</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with Paste: Borders.  True when the </w:t>
            </w:r>
            <w:hyperlink r:id="rId8">
              <w:r>
                <w:rPr>
                  <w:rStyle w:val="Hyperlink"/>
                </w:rPr>
                <w:t>metadata</w:t>
              </w:r>
            </w:hyperlink>
            <w:r>
              <w:t xml:space="preserve"> is populated when only </w:t>
            </w:r>
            <w:hyperlink r:id="rId22">
              <w:r>
                <w:rPr>
                  <w:rStyle w:val="Hyperlink"/>
                </w:rPr>
                <w:t>borders</w:t>
              </w:r>
            </w:hyperlink>
            <w:r>
              <w:t xml:space="preserve"> are pasted, false otherwise.</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w:t>
            </w:r>
            <w:r>
              <w:t>Note</w:t>
            </w:r>
            <w:r>
              <w:t xml:space="preserv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 </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pasteColWidths</w:t>
            </w:r>
            <w:r>
              <w:t xml:space="preserve"> (Metadata Paste Column Widths)</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by Paste: Column Widths.  True if the </w:t>
            </w:r>
            <w:hyperlink r:id="rId8">
              <w:r>
                <w:rPr>
                  <w:rStyle w:val="Hyperlink"/>
                </w:rPr>
                <w:t>metadata</w:t>
              </w:r>
            </w:hyperlink>
            <w:r>
              <w:t xml:space="preserve"> is populated when only column widths are pasted, false otherwise.</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w:t>
            </w:r>
            <w:r>
              <w:t>Note</w:t>
            </w:r>
            <w:r>
              <w:t xml:space="preserv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 </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pasteComments</w:t>
            </w:r>
            <w:r>
              <w:t xml:space="preserve"> (Metadata Paste Comments)</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by Paste: Comments.  True when </w:t>
            </w:r>
            <w:hyperlink r:id="rId8">
              <w:r>
                <w:rPr>
                  <w:rStyle w:val="Hyperlink"/>
                </w:rPr>
                <w:t>metadata</w:t>
              </w:r>
            </w:hyperlink>
            <w:r>
              <w:t xml:space="preserve"> is populated when only </w:t>
            </w:r>
            <w:hyperlink r:id="rId16">
              <w:r>
                <w:rPr>
                  <w:rStyle w:val="Hyperlink"/>
                </w:rPr>
                <w:t>comments</w:t>
              </w:r>
            </w:hyperlink>
            <w:r>
              <w:t xml:space="preserve"> are pasted, false otherwise.</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w:t>
            </w:r>
            <w:r>
              <w:t>Note</w:t>
            </w:r>
            <w:r>
              <w:t xml:space="preserv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 </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pasteDataValidation</w:t>
            </w:r>
            <w:r>
              <w:t xml:space="preserve"> (Metadata Paste Data Validation)</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by Paste: Validation.  True when </w:t>
            </w:r>
            <w:hyperlink r:id="rId8">
              <w:r>
                <w:rPr>
                  <w:rStyle w:val="Hyperlink"/>
                </w:rPr>
                <w:t>metadata</w:t>
              </w:r>
            </w:hyperlink>
            <w:r>
              <w:t xml:space="preserve"> is populated when only data validation is pasted, false otherwise.</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w:t>
            </w:r>
            <w:r>
              <w:t>Note</w:t>
            </w:r>
            <w:r>
              <w:t xml:space="preserv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 </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pasteFormats</w:t>
            </w:r>
            <w:r>
              <w:t xml:space="preserve"> (Metadata Paste Formats)</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by Paste Special: Formats.  True when </w:t>
            </w:r>
            <w:hyperlink r:id="rId8">
              <w:r>
                <w:rPr>
                  <w:rStyle w:val="Hyperlink"/>
                </w:rPr>
                <w:t>metadata</w:t>
              </w:r>
            </w:hyperlink>
            <w:r>
              <w:t xml:space="preserve"> is populated when only formatting is pasted, false otherwise.</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w:t>
            </w:r>
            <w:r>
              <w:t>Note</w:t>
            </w:r>
            <w:r>
              <w:t xml:space="preserv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 </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pasteFormulas</w:t>
            </w:r>
            <w:r>
              <w:t xml:space="preserve"> (Metadata Paste Formulas)</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by Paste: Formulas.  True when the </w:t>
            </w:r>
            <w:hyperlink r:id="rId8">
              <w:r>
                <w:rPr>
                  <w:rStyle w:val="Hyperlink"/>
                </w:rPr>
                <w:t>metadata</w:t>
              </w:r>
            </w:hyperlink>
            <w:r>
              <w:t xml:space="preserve"> is populated when only formulas are pasted, false otherwise.</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w:t>
            </w:r>
            <w:r>
              <w:t>Note</w:t>
            </w:r>
            <w:r>
              <w:t xml:space="preserv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 </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pasteNumberFormats</w:t>
            </w:r>
            <w:r>
              <w:t xml:space="preserve"> (Metadata Paste Number Formats)</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with Paste: Number Formats.  True when </w:t>
            </w:r>
            <w:hyperlink r:id="rId8">
              <w:r>
                <w:rPr>
                  <w:rStyle w:val="Hyperlink"/>
                </w:rPr>
                <w:t>metadata</w:t>
              </w:r>
            </w:hyperlink>
            <w:r>
              <w:t xml:space="preserve"> is populated when only number formatting is pasted, false otherwise.</w:t>
            </w:r>
          </w:p>
          <w:p w:rsidRDefault="008B2896" w:rsidP="002E5918" w:rsidR="008B2896"/>
          <w:p w:rsidRDefault="008B2896" w:rsidP="002E5918" w:rsidR="008B2896">
            <w:r>
              <w:t xml:space="preserve">The </w:t>
            </w:r>
            <w:r>
              <w:t>copy</w:t>
            </w:r>
            <w:r>
              <w:t xml:space="preserve"> flag shall be set to </w:t>
            </w:r>
            <w:r>
              <w:t>true</w:t>
            </w:r>
            <w:r>
              <w:t xml:space="preserve"> for this paste behavior to be respected.</w:t>
            </w:r>
          </w:p>
          <w:p w:rsidRDefault="008B2896" w:rsidP="002E5918" w:rsidR="008B2896"/>
          <w:p w:rsidRDefault="008B2896" w:rsidP="002E5918" w:rsidR="008B2896">
            <w:r>
              <w:t>[</w:t>
            </w:r>
            <w:r>
              <w:t>Note</w:t>
            </w:r>
            <w:r>
              <w:t xml:space="preserve">: the spreadsheet application can implement special pasting behavior, such as pasting everything from a </w:t>
            </w:r>
            <w:hyperlink r:id="rId9">
              <w:r>
                <w:rPr>
                  <w:rStyle w:val="Hyperlink"/>
                </w:rPr>
                <w:t>cell</w:t>
              </w:r>
            </w:hyperlink>
            <w:r>
              <w:t xml:space="preserve"> (paste all/normal paste), pasting only </w:t>
            </w:r>
            <w:hyperlink r:id="rId22">
              <w:r>
                <w:rPr>
                  <w:rStyle w:val="Hyperlink"/>
                </w:rPr>
                <w:t>borders</w:t>
              </w:r>
            </w:hyperlink>
            <w:r>
              <w:t xml:space="preserve">, pasting only </w:t>
            </w:r>
            <w:hyperlink r:id="rId16">
              <w:r>
                <w:rPr>
                  <w:rStyle w:val="Hyperlink"/>
                </w:rPr>
                <w:t>comments</w:t>
              </w:r>
            </w:hyperlink>
            <w:r>
              <w:t xml:space="preserve">, or pasting only any other specific </w:t>
            </w:r>
            <w:hyperlink r:id="rId9">
              <w:r>
                <w:rPr>
                  <w:rStyle w:val="Hyperlink"/>
                </w:rPr>
                <w:t>cell</w:t>
              </w:r>
            </w:hyperlink>
            <w:r>
              <w:t xml:space="preserve"> property. </w:t>
            </w:r>
            <w:r>
              <w:t>end note</w:t>
            </w:r>
            <w:r>
              <w:t>]</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pasteValues</w:t>
            </w:r>
            <w:r>
              <w:t xml:space="preserve"> (Metadata Paste Special Values)</w:t>
            </w:r>
          </w:p>
        </w:tc>
        <w:tc>
          <w:tcPr>
            <w:tcW w:type="pct" w:w="4000"/>
          </w:tcPr>
          <w:p w:rsidRDefault="008B2896" w:rsidP="002E5918" w:rsidR="008B2896">
            <w:r>
              <w:t xml:space="preserve">A Boolean flag indicating whether </w:t>
            </w:r>
            <w:hyperlink r:id="rId8">
              <w:r>
                <w:rPr>
                  <w:rStyle w:val="Hyperlink"/>
                </w:rPr>
                <w:t>metadata</w:t>
              </w:r>
            </w:hyperlink>
            <w:r>
              <w:t xml:space="preserve"> is populated by Paste: Values.</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rowColShift</w:t>
            </w:r>
            <w:r>
              <w:t xml:space="preserve"> (Metadata Insert Delete)</w:t>
            </w:r>
          </w:p>
        </w:tc>
        <w:tc>
          <w:tcPr>
            <w:tcW w:type="pct" w:w="4000"/>
          </w:tcPr>
          <w:p w:rsidRDefault="008B2896" w:rsidP="002E5918" w:rsidR="008B2896">
            <w:r>
              <w:t xml:space="preserve">A Boolean flag indicating whether </w:t>
            </w:r>
            <w:hyperlink r:id="rId8">
              <w:r>
                <w:rPr>
                  <w:rStyle w:val="Hyperlink"/>
                </w:rPr>
                <w:t>metadata</w:t>
              </w:r>
            </w:hyperlink>
            <w:r>
              <w:t xml:space="preserve"> survives shifting due to </w:t>
            </w:r>
            <w:hyperlink r:id="rId18">
              <w:r>
                <w:rPr>
                  <w:rStyle w:val="Hyperlink"/>
                </w:rPr>
                <w:t>row</w:t>
              </w:r>
            </w:hyperlink>
            <w:r>
              <w:t xml:space="preserve">/column insertion/deletion.  True if the </w:t>
            </w:r>
            <w:hyperlink r:id="rId8">
              <w:r>
                <w:rPr>
                  <w:rStyle w:val="Hyperlink"/>
                </w:rPr>
                <w:t>metadata</w:t>
              </w:r>
            </w:hyperlink>
            <w:r>
              <w:t xml:space="preserve"> persists after the </w:t>
            </w:r>
            <w:hyperlink r:id="rId9">
              <w:r>
                <w:rPr>
                  <w:rStyle w:val="Hyperlink"/>
                </w:rPr>
                <w:t>cell</w:t>
              </w:r>
            </w:hyperlink>
            <w:r>
              <w:t xml:space="preserve"> has been shifted, false otherwise.</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splitAll</w:t>
            </w:r>
            <w:r>
              <w:t xml:space="preserve"> (Metadata Split All)</w:t>
            </w:r>
          </w:p>
        </w:tc>
        <w:tc>
          <w:tcPr>
            <w:tcW w:type="pct" w:w="4000"/>
          </w:tcPr>
          <w:p w:rsidRDefault="008B2896" w:rsidP="002E5918" w:rsidR="008B2896">
            <w:r>
              <w:t xml:space="preserve">A Boolean flag indicating whether a merged </w:t>
            </w:r>
            <w:hyperlink r:id="rId9">
              <w:r>
                <w:rPr>
                  <w:rStyle w:val="Hyperlink"/>
                </w:rPr>
                <w:t>cell</w:t>
              </w:r>
            </w:hyperlink>
            <w:r>
              <w:t xml:space="preserve"> split action has its </w:t>
            </w:r>
            <w:hyperlink r:id="rId8">
              <w:r>
                <w:rPr>
                  <w:rStyle w:val="Hyperlink"/>
                </w:rPr>
                <w:t>metadata</w:t>
              </w:r>
            </w:hyperlink>
            <w:r>
              <w:t xml:space="preserve"> copied to all of the resulting cells.  True if the </w:t>
            </w:r>
            <w:hyperlink r:id="rId8">
              <w:r>
                <w:rPr>
                  <w:rStyle w:val="Hyperlink"/>
                </w:rPr>
                <w:t>metadata</w:t>
              </w:r>
            </w:hyperlink>
            <w:r>
              <w:t xml:space="preserve"> is copied to all new cells resulting from a split, false otherwise.</w:t>
            </w:r>
          </w:p>
          <w:p w:rsidRDefault="008B2896" w:rsidP="002E5918" w:rsidR="008B2896"/>
          <w:p w:rsidRDefault="008B2896" w:rsidP="002E5918" w:rsidR="008B2896">
            <w:r>
              <w:t xml:space="preserve">If </w:t>
            </w:r>
            <w:r>
              <w:t>splitFirst</w:t>
            </w:r>
            <w:r>
              <w:t xml:space="preserve"> is also set to </w:t>
            </w:r>
            <w:r>
              <w:t>true</w:t>
            </w:r>
            <w:r>
              <w:t xml:space="preserve">, </w:t>
            </w:r>
            <w:r>
              <w:t>splitAll</w:t>
            </w:r>
            <w:r>
              <w:t xml:space="preserve"> wins - that is all the cells shall have the </w:t>
            </w:r>
            <w:hyperlink r:id="rId8">
              <w:r>
                <w:rPr>
                  <w:rStyle w:val="Hyperlink"/>
                </w:rPr>
                <w:t>metadata</w:t>
              </w:r>
            </w:hyperlink>
            <w:r>
              <w:t xml:space="preserve"> copied to them.</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splitFirst</w:t>
            </w:r>
            <w:r>
              <w:t xml:space="preserve"> (Meatadata Split First)</w:t>
            </w:r>
          </w:p>
        </w:tc>
        <w:tc>
          <w:tcPr>
            <w:tcW w:type="pct" w:w="4000"/>
          </w:tcPr>
          <w:p w:rsidRDefault="008B2896" w:rsidP="002E5918" w:rsidR="008B2896">
            <w:r>
              <w:t xml:space="preserve">A Boolean flag indicating whether when a merged </w:t>
            </w:r>
            <w:hyperlink r:id="rId9">
              <w:r>
                <w:rPr>
                  <w:rStyle w:val="Hyperlink"/>
                </w:rPr>
                <w:t>cell</w:t>
              </w:r>
            </w:hyperlink>
            <w:r>
              <w:t xml:space="preserve"> is split its </w:t>
            </w:r>
            <w:hyperlink r:id="rId8">
              <w:r>
                <w:rPr>
                  <w:rStyle w:val="Hyperlink"/>
                </w:rPr>
                <w:t>metadata</w:t>
              </w:r>
            </w:hyperlink>
            <w:r>
              <w:t xml:space="preserve"> is copied to only the first resulting cell.  True when the </w:t>
            </w:r>
            <w:hyperlink r:id="rId8">
              <w:r>
                <w:rPr>
                  <w:rStyle w:val="Hyperlink"/>
                </w:rPr>
                <w:t>metadata</w:t>
              </w:r>
            </w:hyperlink>
            <w:r>
              <w:t xml:space="preserve"> from a split </w:t>
            </w:r>
            <w:hyperlink r:id="rId9">
              <w:r>
                <w:rPr>
                  <w:rStyle w:val="Hyperlink"/>
                </w:rPr>
                <w:t>cell</w:t>
              </w:r>
            </w:hyperlink>
            <w:r>
              <w:t xml:space="preserve"> is only copied to the first resulting </w:t>
            </w:r>
            <w:hyperlink r:id="rId9">
              <w:r>
                <w:rPr>
                  <w:rStyle w:val="Hyperlink"/>
                </w:rPr>
                <w:t>cell</w:t>
              </w:r>
            </w:hyperlink>
            <w:r>
              <w:t>, false otherwise.</w:t>
            </w:r>
          </w:p>
          <w:p w:rsidRDefault="008B2896" w:rsidP="002E5918" w:rsidR="008B2896"/>
          <w:p w:rsidRDefault="008B2896" w:rsidP="002E5918" w:rsidR="008B2896">
            <w:r>
              <w:t xml:space="preserve">The possible values for this attribute are defined by the XML </w:t>
            </w:r>
            <w:hyperlink r:id="rId13">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13">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0">
        <w:r>
          <w:rPr>
            <w:rStyle w:val="Hyperlink"/>
          </w:rPr>
          <w:t>name</w:t>
        </w:r>
      </w:hyperlink>
      <w:r>
        <w:t>="CT_MetadataType"&gt;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w:t>
      </w:r>
      <w:hyperlink r:id="rId20">
        <w:r>
          <w:rPr>
            <w:rStyle w:val="Hyperlink"/>
          </w:rPr>
          <w:t>name</w:t>
        </w:r>
      </w:hyperlink>
      <w:r>
        <w:t>" type="</w:t>
      </w:r>
      <w:hyperlink r:id="rId21">
        <w:r>
          <w:rPr>
            <w:rStyle w:val="Hyperlink"/>
          </w:rPr>
          <w:t>ST_Xstring</w:t>
        </w:r>
      </w:hyperlink>
      <w:r>
        <w:t>" use="required"/&gt;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="minSupportedVersion" type="xsd:unsignedInt" use="required"/&gt;</w:t>
      </w:r>
    </w:p>
    <w:p w:rsidRDefault="008B2896" w:rsidP="008B2896" w:rsidR="008B2896">
      <w:pPr>
        <w:pStyle w:val="SchemaFragment"/>
        <w:tabs>
          <w:tab w:pos="360" w:val="left"/>
        </w:tabs>
        <w:ind w:hanging="540" w:left="540"/>
      </w:pPr>
      <w:r>
        <w:tab/>
      </w:r>
      <w:r>
        <w:t>&lt;attribute name="ghostRow" type="xsd:boolean" use="optional" default="false"/&gt;</w:t>
      </w:r>
    </w:p>
    <w:p w:rsidRDefault="008B2896" w:rsidP="008B2896" w:rsidR="008B2896">
      <w:pPr>
        <w:pStyle w:val="SchemaFragment"/>
        <w:tabs>
          <w:tab w:pos="360" w:val="left"/>
        </w:tabs>
        <w:ind w:hanging="540" w:left="540"/>
      </w:pPr>
      <w:r>
        <w:tab/>
      </w:r>
      <w:r>
        <w:t>&lt;attribute name="ghostCol" type="xsd:boolean" use="optional" default="false"/&gt;</w:t>
      </w:r>
    </w:p>
    <w:p w:rsidRDefault="008B2896" w:rsidP="008B2896" w:rsidR="008B2896">
      <w:pPr>
        <w:pStyle w:val="SchemaFragment"/>
        <w:tabs>
          <w:tab w:pos="360" w:val="left"/>
        </w:tabs>
        <w:ind w:hanging="540" w:left="540"/>
      </w:pPr>
      <w:r>
        <w:tab/>
      </w:r>
      <w:r>
        <w:t>&lt;attribute name="edit" type="xsd:boolean" use="optional" default="false"/&gt;</w:t>
      </w:r>
    </w:p>
    <w:p w:rsidRDefault="008B2896" w:rsidP="008B2896" w:rsidR="008B2896">
      <w:pPr>
        <w:pStyle w:val="SchemaFragment"/>
        <w:tabs>
          <w:tab w:pos="360" w:val="left"/>
        </w:tabs>
        <w:ind w:hanging="540" w:left="540"/>
      </w:pPr>
      <w:r>
        <w:tab/>
      </w:r>
      <w:r>
        <w:t>&lt;attribute name="delete" type="xsd:boolean" use="optional" default="false"/&gt;</w:t>
      </w:r>
    </w:p>
    <w:p w:rsidRDefault="008B2896" w:rsidP="008B2896" w:rsidR="008B2896">
      <w:pPr>
        <w:pStyle w:val="SchemaFragment"/>
        <w:tabs>
          <w:tab w:pos="360" w:val="left"/>
        </w:tabs>
        <w:ind w:hanging="540" w:left="540"/>
      </w:pPr>
      <w:r>
        <w:tab/>
      </w:r>
      <w:r>
        <w:t>&lt;attribute name="copy" type="xsd:boolean" use="optional" default="false"/&gt;</w:t>
      </w:r>
    </w:p>
    <w:p w:rsidRDefault="008B2896" w:rsidP="008B2896" w:rsidR="008B2896">
      <w:pPr>
        <w:pStyle w:val="SchemaFragment"/>
        <w:tabs>
          <w:tab w:pos="360" w:val="left"/>
        </w:tabs>
        <w:ind w:hanging="540" w:left="540"/>
      </w:pPr>
      <w:r>
        <w:tab/>
      </w:r>
      <w:r>
        <w:t>&lt;attribute name="pasteAll" type="xsd:boolean" use="optional" default="false"/&gt;</w:t>
      </w:r>
    </w:p>
    <w:p w:rsidRDefault="008B2896" w:rsidP="008B2896" w:rsidR="008B2896">
      <w:pPr>
        <w:pStyle w:val="SchemaFragment"/>
        <w:tabs>
          <w:tab w:pos="360" w:val="left"/>
        </w:tabs>
        <w:ind w:hanging="540" w:left="540"/>
      </w:pPr>
      <w:r>
        <w:tab/>
      </w:r>
      <w:r>
        <w:t>&lt;attribute name="pasteFormulas" type="xsd:boolean" use="optional" default="false"/&gt;</w:t>
      </w:r>
    </w:p>
    <w:p w:rsidRDefault="008B2896" w:rsidP="008B2896" w:rsidR="008B2896">
      <w:pPr>
        <w:pStyle w:val="SchemaFragment"/>
        <w:tabs>
          <w:tab w:pos="360" w:val="left"/>
        </w:tabs>
        <w:ind w:hanging="540" w:left="540"/>
      </w:pPr>
      <w:r>
        <w:tab/>
      </w:r>
      <w:r>
        <w:t>&lt;attribute name="pasteValues" type="xsd:boolean" use="optional" default="false"/&gt;</w:t>
      </w:r>
    </w:p>
    <w:p w:rsidRDefault="008B2896" w:rsidP="008B2896" w:rsidR="008B2896">
      <w:pPr>
        <w:pStyle w:val="SchemaFragment"/>
        <w:tabs>
          <w:tab w:pos="360" w:val="left"/>
        </w:tabs>
        <w:ind w:hanging="540" w:left="540"/>
      </w:pPr>
      <w:r>
        <w:tab/>
      </w:r>
      <w:r>
        <w:t>&lt;attribute name="pasteFormats" type="xsd:boolean" use="optional" default="false"/&gt;</w:t>
      </w:r>
    </w:p>
    <w:p w:rsidRDefault="008B2896" w:rsidP="008B2896" w:rsidR="008B2896">
      <w:pPr>
        <w:pStyle w:val="SchemaFragment"/>
        <w:tabs>
          <w:tab w:pos="360" w:val="left"/>
        </w:tabs>
        <w:ind w:hanging="540" w:left="540"/>
      </w:pPr>
      <w:r>
        <w:tab/>
      </w:r>
      <w:r>
        <w:t>&lt;attribute name="pasteComments" type="xsd:boolean" use="optional" default="false"/&gt;</w:t>
      </w:r>
    </w:p>
    <w:p w:rsidRDefault="008B2896" w:rsidP="008B2896" w:rsidR="008B2896">
      <w:pPr>
        <w:pStyle w:val="SchemaFragment"/>
        <w:tabs>
          <w:tab w:pos="360" w:val="left"/>
        </w:tabs>
        <w:ind w:hanging="540" w:left="540"/>
      </w:pPr>
      <w:r>
        <w:tab/>
      </w:r>
      <w:r>
        <w:t>&lt;attribute name="pasteDataValidation" type="xsd:boolean" use="optional" default="false"/&gt;</w:t>
      </w:r>
    </w:p>
    <w:p w:rsidRDefault="008B2896" w:rsidP="008B2896" w:rsidR="008B2896">
      <w:pPr>
        <w:pStyle w:val="SchemaFragment"/>
        <w:tabs>
          <w:tab w:pos="360" w:val="left"/>
        </w:tabs>
        <w:ind w:hanging="540" w:left="540"/>
      </w:pPr>
      <w:r>
        <w:tab/>
      </w:r>
      <w:r>
        <w:t>&lt;attribute name="pasteBorders" type="xsd:boolean" use="optional" default="false"/&gt;</w:t>
      </w:r>
    </w:p>
    <w:p w:rsidRDefault="008B2896" w:rsidP="008B2896" w:rsidR="008B2896">
      <w:pPr>
        <w:pStyle w:val="SchemaFragment"/>
        <w:tabs>
          <w:tab w:pos="360" w:val="left"/>
        </w:tabs>
        <w:ind w:hanging="540" w:left="540"/>
      </w:pPr>
      <w:r>
        <w:tab/>
      </w:r>
      <w:r>
        <w:t>&lt;attribute name="pasteColWidths" type="xsd:boolean" use="optional" default="false"/&gt;</w:t>
      </w:r>
    </w:p>
    <w:p w:rsidRDefault="008B2896" w:rsidP="008B2896" w:rsidR="008B2896">
      <w:pPr>
        <w:pStyle w:val="SchemaFragment"/>
        <w:tabs>
          <w:tab w:pos="360" w:val="left"/>
        </w:tabs>
        <w:ind w:hanging="540" w:left="540"/>
      </w:pPr>
      <w:r>
        <w:tab/>
      </w:r>
      <w:r>
        <w:t>&lt;attribute name="pasteNumberFormats" type="xsd:boolean" use="optional" default="false"/&gt;</w:t>
      </w:r>
    </w:p>
    <w:p w:rsidRDefault="008B2896" w:rsidP="008B2896" w:rsidR="008B2896">
      <w:pPr>
        <w:pStyle w:val="SchemaFragment"/>
        <w:tabs>
          <w:tab w:pos="360" w:val="left"/>
        </w:tabs>
        <w:ind w:hanging="540" w:left="540"/>
      </w:pPr>
      <w:r>
        <w:tab/>
      </w:r>
      <w:r>
        <w:t>&lt;attribute name="merge" type="xsd:boolean" use="optional" default="false"/&gt;</w:t>
      </w:r>
    </w:p>
    <w:p w:rsidRDefault="008B2896" w:rsidP="008B2896" w:rsidR="008B2896">
      <w:pPr>
        <w:pStyle w:val="SchemaFragment"/>
        <w:tabs>
          <w:tab w:pos="360" w:val="left"/>
        </w:tabs>
        <w:ind w:hanging="540" w:left="540"/>
      </w:pPr>
      <w:r>
        <w:tab/>
      </w:r>
      <w:r>
        <w:t>&lt;attribute name="splitFirst" type="xsd:boolean" use="optional" default="false"/&gt;</w:t>
      </w:r>
    </w:p>
    <w:p w:rsidRDefault="008B2896" w:rsidP="008B2896" w:rsidR="008B2896">
      <w:pPr>
        <w:pStyle w:val="SchemaFragment"/>
        <w:tabs>
          <w:tab w:pos="360" w:val="left"/>
        </w:tabs>
        <w:ind w:hanging="540" w:left="540"/>
      </w:pPr>
      <w:r>
        <w:tab/>
      </w:r>
      <w:r>
        <w:t>&lt;attribute name="splitAll" type="xsd:boolean" use="optional" default="false"/&gt;</w:t>
      </w:r>
    </w:p>
    <w:p w:rsidRDefault="008B2896" w:rsidP="008B2896" w:rsidR="008B2896">
      <w:pPr>
        <w:pStyle w:val="SchemaFragment"/>
        <w:tabs>
          <w:tab w:pos="360" w:val="left"/>
        </w:tabs>
        <w:ind w:hanging="540" w:left="540"/>
      </w:pPr>
      <w:r>
        <w:tab/>
      </w:r>
      <w:r>
        <w:t>&lt;attribute name="rowColShift" type="xsd:boolean" use="optional" default="false"/&gt;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="clearAll" type="xsd:boolean" default="false"/&gt;</w:t>
      </w:r>
    </w:p>
    <w:p w:rsidRDefault="008B2896" w:rsidP="008B2896" w:rsidR="008B2896">
      <w:pPr>
        <w:pStyle w:val="SchemaFragment"/>
        <w:tabs>
          <w:tab w:pos="360" w:val="left"/>
        </w:tabs>
        <w:ind w:hanging="540" w:left="540"/>
      </w:pPr>
      <w:r>
        <w:tab/>
      </w:r>
      <w:r>
        <w:t>&lt;attribute name="clearFormats" type="xsd:boolean" use="optional" default="false"/&gt;</w:t>
      </w:r>
    </w:p>
    <w:p w:rsidRDefault="008B2896" w:rsidP="008B2896" w:rsidR="008B2896">
      <w:pPr>
        <w:pStyle w:val="SchemaFragment"/>
        <w:tabs>
          <w:tab w:pos="360" w:val="left"/>
        </w:tabs>
        <w:ind w:hanging="540" w:left="540"/>
      </w:pPr>
      <w:r>
        <w:tab/>
      </w:r>
      <w:r>
        <w:t>&lt;attribute name="clearContents" type="xsd:boolean" use="optional" default="false"/&gt;</w:t>
      </w:r>
    </w:p>
    <w:p w:rsidRDefault="008B2896" w:rsidP="008B2896" w:rsidR="008B2896">
      <w:pPr>
        <w:pStyle w:val="SchemaFragment"/>
        <w:tabs>
          <w:tab w:pos="360" w:val="left"/>
        </w:tabs>
        <w:ind w:hanging="540" w:left="540"/>
      </w:pPr>
      <w:r>
        <w:tab/>
      </w:r>
      <w:r>
        <w:t>&lt;attribute name="clearComments" type="xsd:boolean" use="optional" default="false"/&gt;</w:t>
      </w:r>
    </w:p>
    <w:p w:rsidRDefault="008B2896" w:rsidP="008B2896" w:rsidR="008B2896">
      <w:pPr>
        <w:pStyle w:val="SchemaFragment"/>
        <w:tabs>
          <w:tab w:pos="360" w:val="left"/>
        </w:tabs>
        <w:ind w:hanging="540" w:left="540"/>
      </w:pPr>
      <w:r>
        <w:tab/>
      </w:r>
      <w:r>
        <w:t>&lt;attribute name="assign" type="xsd:boolean" use="optional" default="false"/&gt;</w:t>
      </w:r>
    </w:p>
    <w:p w:rsidRDefault="008B2896" w:rsidP="008B2896" w:rsidR="008B2896">
      <w:pPr>
        <w:pStyle w:val="SchemaFragment"/>
        <w:tabs>
          <w:tab w:pos="360" w:val="left"/>
        </w:tabs>
        <w:ind w:hanging="540" w:left="540"/>
      </w:pPr>
      <w:r>
        <w:tab/>
      </w:r>
      <w:r>
        <w:t>&lt;attribute name="coerce" type="xsd:boolean" use="optional" default="false"/&gt;</w:t>
      </w:r>
    </w:p>
    <w:p w:rsidRDefault="008B2896" w:rsidP="008B2896" w:rsidR="008B2896">
      <w:pPr>
        <w:pStyle w:val="SchemaFragment"/>
        <w:tabs>
          <w:tab w:pos="360" w:val="left"/>
        </w:tabs>
        <w:ind w:hanging="540" w:left="540"/>
      </w:pPr>
      <w:r>
        <w:tab/>
      </w:r>
      <w:r>
        <w:t>&lt;attribute name="adjust" type="xsd:boolean" use="optional" default="false"/&gt;</w:t>
      </w:r>
    </w:p>
    <w:p w:rsidRDefault="008B2896" w:rsidP="008B2896" w:rsidR="008B2896">
      <w:pPr>
        <w:pStyle w:val="SchemaFragment"/>
        <w:tabs>
          <w:tab w:pos="360" w:val="left"/>
        </w:tabs>
        <w:ind w:hanging="540" w:left="540"/>
      </w:pPr>
      <w:r>
        <w:tab/>
      </w:r>
      <w:r>
        <w:t>&lt;attribute name="cellMeta"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etadata.docx" TargetMode="External"/><Relationship Id="rId9" Type="http://schemas.openxmlformats.org/officeDocument/2006/relationships/hyperlink" Target="cell.docx" TargetMode="External"/><Relationship Id="rId10" Type="http://schemas.openxmlformats.org/officeDocument/2006/relationships/hyperlink" Target="metadataTypes.docx" TargetMode="External"/><Relationship Id="rId11" Type="http://schemas.openxmlformats.org/officeDocument/2006/relationships/hyperlink" Target="location.docx" TargetMode="External"/><Relationship Id="rId12" Type="http://schemas.openxmlformats.org/officeDocument/2006/relationships/hyperlink" Target="format.docx" TargetMode="External"/><Relationship Id="rId13" Type="http://schemas.openxmlformats.org/officeDocument/2006/relationships/hyperlink" Target="Schema.docx" TargetMode="External"/><Relationship Id="rId14" Type="http://schemas.openxmlformats.org/officeDocument/2006/relationships/hyperlink" Target="formula.docx" TargetMode="External"/><Relationship Id="rId15" Type="http://schemas.openxmlformats.org/officeDocument/2006/relationships/hyperlink" Target="users.docx" TargetMode="External"/><Relationship Id="rId16" Type="http://schemas.openxmlformats.org/officeDocument/2006/relationships/hyperlink" Target="comments.docx" TargetMode="External"/><Relationship Id="rId17" Type="http://schemas.openxmlformats.org/officeDocument/2006/relationships/hyperlink" Target="formats.docx" TargetMode="External"/><Relationship Id="rId18" Type="http://schemas.openxmlformats.org/officeDocument/2006/relationships/hyperlink" Target="row.docx" TargetMode="External"/><Relationship Id="rId19" Type="http://schemas.openxmlformats.org/officeDocument/2006/relationships/hyperlink" Target="color.docx" TargetMode="External"/><Relationship Id="rId20" Type="http://schemas.openxmlformats.org/officeDocument/2006/relationships/hyperlink" Target="name.docx" TargetMode="External"/><Relationship Id="rId21" Type="http://schemas.openxmlformats.org/officeDocument/2006/relationships/hyperlink" Target="ST_Xstring.docx" TargetMode="External"/><Relationship Id="rId22" Type="http://schemas.openxmlformats.org/officeDocument/2006/relationships/hyperlink" Target="borders.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