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8B2896" w:rsidP="008B2896" w:rsidR="008B2896">
      <w:pPr>
        <w:pStyle w:val="Heading4"/>
        <w:numPr>
          <w:ilvl w:val="0"/>
          <w:numId w:val="0"/>
        </w:numPr>
      </w:pPr>
      <w:bookmarkStart w:name="_Toc147896933_1" w:id="100001"/>
      <w:bookmarkStart w:name="booka4e9782e-a85d-4cc0-9a9f-328fd8dc4eb1_1" w:id="100002"/>
      <w:r>
        <w:t>header</w:t>
      </w:r>
      <w:r>
        <w:t xml:space="preserve"> (Header)</w:t>
      </w:r>
      <w:bookmarkEnd w:id="100001"/>
    </w:p>
    <w:bookmarkEnd w:id="100002"/>
    <w:p w:rsidRDefault="008B2896" w:rsidP="008B2896" w:rsidR="008B2896">
      <w:r>
        <w:t xml:space="preserve">This element is essentially a </w:t>
      </w:r>
      <w:hyperlink r:id="rId8">
        <w:r>
          <w:rPr>
            <w:rStyle w:val="Hyperlink"/>
          </w:rPr>
          <w:t>table</w:t>
        </w:r>
      </w:hyperlink>
      <w:r>
        <w:t xml:space="preserve"> that contains </w:t>
      </w:r>
      <w:hyperlink r:id="rId9">
        <w:r>
          <w:rPr>
            <w:rStyle w:val="Hyperlink"/>
          </w:rPr>
          <w:t>metadata</w:t>
        </w:r>
      </w:hyperlink>
      <w:r>
        <w:t xml:space="preserve"> about a list of specific changes that have taken place for this workbook.  It  lists when the changes were made, who made them, and the relationship IDs so that the log detailing the specific change can be found.  If tracking changes, or sharing workbooks, are enabled, then changes are persisted on the Save event, or at a specified time interval.  A </w:t>
      </w:r>
      <w:r>
        <w:t>header</w:t>
      </w:r>
      <w:r>
        <w:t xml:space="preserve"> is created for each set of changes.  </w:t>
      </w:r>
    </w:p>
    <w:tbl>
      <w:tblPr>
        <w:tblStyle w:val="ElementTable"/>
        <w:tblW w:type="pct" w:w="5000"/>
        <w:tblLook w:val="01E0" w:noVBand="0" w:noHBand="0" w:lastColumn="1" w:firstColumn="1" w:lastRow="1" w:firstRow="1"/>
      </w:tblPr>
      <w:tblGrid>
        <w:gridCol w:w="10310"/>
      </w:tblGrid>
      <w:tr w:rsidTr="002E5918" w:rsidR="008B2896">
        <w:trPr>
          <w:cnfStyle w:val="100000000000"/>
        </w:trPr>
        <w:tc>
          <w:tcPr>
            <w:tcW w:type="pct" w:w="5000"/>
          </w:tcPr>
          <w:p w:rsidRDefault="008B2896" w:rsidP="002E5918" w:rsidR="008B2896">
            <w:r>
              <w:t>Parent Elements</w:t>
            </w:r>
          </w:p>
        </w:tc>
      </w:tr>
      <w:tr w:rsidTr="002E5918" w:rsidR="008B2896">
        <w:tc>
          <w:tcPr>
            <w:tcW w:type="pct" w:w="5000"/>
          </w:tcPr>
          <w:p w:rsidRDefault="008B2896" w:rsidP="002E5918" w:rsidR="008B2896">
            <w:r>
              <w:t xml:space="preserve">Root element of SpreadsheetML Shared </w:t>
            </w:r>
            <w:hyperlink r:id="rId10">
              <w:r>
                <w:rPr>
                  <w:rStyle w:val="Hyperlink"/>
                </w:rPr>
                <w:t>Workbook</w:t>
              </w:r>
            </w:hyperlink>
            <w:r>
              <w:t xml:space="preserve"> Revision Headers part</w:t>
            </w:r>
            <w:r>
              <w:t/>
            </w:r>
            <w:hyperlink r:id="rId11">
              <w:r>
                <w:rPr>
                  <w:rStyle w:val="Hyperlink"/>
                </w:rPr>
                <w:t>headers</w:t>
              </w:r>
            </w:hyperlink>
            <w:r>
              <w:t/>
            </w:r>
            <w:r>
              <w:t xml:space="preserve"> (§</w:t>
            </w:r>
            <w:fldSimple w:instr="REF book0b24621a-2f2e-4f1b-b7bf-d5138f033fc5 \r \h">
              <w:r>
                <w:t>3.11.1.2</w:t>
              </w:r>
            </w:fldSimple>
            <w:r>
              <w:t>)</w:t>
            </w:r>
          </w:p>
        </w:tc>
      </w:tr>
    </w:tbl>
    <w:p w:rsidRDefault="008B2896" w:rsidP="008B2896" w:rsidR="008B2896"/>
    <w:tbl>
      <w:tblPr>
        <w:tblStyle w:val="ElementTable"/>
        <w:tblW w:type="pct" w:w="5000"/>
        <w:tblLook w:val="01E0" w:noVBand="0" w:noHBand="0" w:lastColumn="1" w:firstColumn="1" w:lastRow="1" w:firstRow="1"/>
      </w:tblPr>
      <w:tblGrid>
        <w:gridCol w:w="9134"/>
        <w:gridCol w:w="1176"/>
      </w:tblGrid>
      <w:tr w:rsidTr="002E5918" w:rsidR="008B2896">
        <w:trPr>
          <w:cnfStyle w:val="100000000000"/>
        </w:trPr>
        <w:tc>
          <w:tcPr>
            <w:tcW w:type="pct" w:w="4500"/>
          </w:tcPr>
          <w:p w:rsidRDefault="008B2896" w:rsidP="002E5918" w:rsidR="008B2896">
            <w:r>
              <w:t>Child Elements</w:t>
            </w:r>
          </w:p>
        </w:tc>
        <w:tc>
          <w:tcPr>
            <w:tcW w:type="pct" w:w="500"/>
          </w:tcPr>
          <w:p w:rsidRDefault="008B2896" w:rsidP="002E5918" w:rsidR="008B2896">
            <w:r>
              <w:t>Subclause</w:t>
            </w:r>
          </w:p>
        </w:tc>
      </w:tr>
      <w:tr w:rsidTr="002E5918" w:rsidR="008B2896">
        <w:tc>
          <w:tcPr>
            <w:tcW w:type="pct" w:w="4500"/>
          </w:tcPr>
          <w:p w:rsidRDefault="008B2896" w:rsidP="002E5918" w:rsidR="008B2896">
            <w:r>
              <w:t/>
            </w:r>
            <w:hyperlink r:id="rId12">
              <w:r>
                <w:rPr>
                  <w:rStyle w:val="Hyperlink"/>
                </w:rPr>
                <w:t>extLst</w:t>
              </w:r>
            </w:hyperlink>
            <w:r>
              <w:t/>
            </w:r>
            <w:r>
              <w:t xml:space="preserve"> (Future Feature Data Storage Area)</w:t>
            </w:r>
          </w:p>
        </w:tc>
        <w:tc>
          <w:tcPr>
            <w:tcW w:type="pct" w:w="500"/>
          </w:tcPr>
          <w:p w:rsidRDefault="008B2896" w:rsidP="002E5918" w:rsidR="008B2896">
            <w:r>
              <w:t>§</w:t>
            </w:r>
            <w:fldSimple w:instr="REF bookd8b83fed-a43e-4ac7-8bab-09d4d95f2086 \r \h">
              <w:r>
                <w:t>3.2.10</w:t>
              </w:r>
            </w:fldSimple>
          </w:p>
        </w:tc>
      </w:tr>
      <w:tr w:rsidTr="002E5918" w:rsidR="008B2896">
        <w:tc>
          <w:tcPr>
            <w:tcW w:type="pct" w:w="4500"/>
          </w:tcPr>
          <w:p w:rsidRDefault="008B2896" w:rsidP="002E5918" w:rsidR="008B2896">
            <w:r>
              <w:t/>
            </w:r>
            <w:hyperlink r:id="rId13">
              <w:r>
                <w:rPr>
                  <w:rStyle w:val="Hyperlink"/>
                </w:rPr>
                <w:t>reviewedList</w:t>
              </w:r>
            </w:hyperlink>
            <w:r>
              <w:t/>
            </w:r>
            <w:r>
              <w:t xml:space="preserve"> (Reviewed List)</w:t>
            </w:r>
          </w:p>
        </w:tc>
        <w:tc>
          <w:tcPr>
            <w:tcW w:type="pct" w:w="500"/>
          </w:tcPr>
          <w:p w:rsidRDefault="008B2896" w:rsidP="002E5918" w:rsidR="008B2896">
            <w:r>
              <w:t>§</w:t>
            </w:r>
            <w:fldSimple w:instr="REF book631ec79c-335f-42e2-9ba5-87478e0e902f \r \h">
              <w:r>
                <w:t>3.11.1.15</w:t>
              </w:r>
            </w:fldSimple>
          </w:p>
        </w:tc>
      </w:tr>
      <w:tr w:rsidTr="002E5918" w:rsidR="008B2896">
        <w:tc>
          <w:tcPr>
            <w:tcW w:type="pct" w:w="4500"/>
          </w:tcPr>
          <w:p w:rsidRDefault="008B2896" w:rsidP="002E5918" w:rsidR="008B2896">
            <w:r>
              <w:t/>
            </w:r>
            <w:hyperlink r:id="rId14">
              <w:r>
                <w:rPr>
                  <w:rStyle w:val="Hyperlink"/>
                </w:rPr>
                <w:t>sheetIdMap</w:t>
              </w:r>
            </w:hyperlink>
            <w:r>
              <w:t/>
            </w:r>
            <w:r>
              <w:t xml:space="preserve"> (Sheet Id Map)</w:t>
            </w:r>
          </w:p>
        </w:tc>
        <w:tc>
          <w:tcPr>
            <w:tcW w:type="pct" w:w="500"/>
          </w:tcPr>
          <w:p w:rsidRDefault="008B2896" w:rsidP="002E5918" w:rsidR="008B2896">
            <w:r>
              <w:t>§</w:t>
            </w:r>
            <w:fldSimple w:instr="REF book2c3df91d-dbf0-4171-a36a-736ca29116a3 \r \h">
              <w:r>
                <w:t>3.11.1.24</w:t>
              </w:r>
            </w:fldSimple>
          </w:p>
        </w:tc>
      </w:tr>
    </w:tbl>
    <w:p w:rsidRDefault="008B2896" w:rsidP="008B2896" w:rsidR="008B2896"/>
    <w:tbl>
      <w:tblPr>
        <w:tblStyle w:val="ElementTable"/>
        <w:tblW w:type="pct" w:w="5000"/>
        <w:tblLayout w:type="fixed"/>
        <w:tblLook w:val="01E0" w:noVBand="0" w:noHBand="0" w:lastColumn="1" w:firstColumn="1" w:lastRow="1" w:firstRow="1"/>
      </w:tblPr>
      <w:tblGrid>
        <w:gridCol w:w="2062"/>
        <w:gridCol w:w="8248"/>
      </w:tblGrid>
      <w:tr w:rsidTr="002E5918" w:rsidR="008B2896">
        <w:trPr>
          <w:cnfStyle w:val="100000000000"/>
        </w:trPr>
        <w:tc>
          <w:tcPr>
            <w:tcW w:type="pct" w:w="1000"/>
          </w:tcPr>
          <w:p w:rsidRDefault="008B2896" w:rsidP="002E5918" w:rsidR="008B2896">
            <w:r>
              <w:t>Attributes</w:t>
            </w:r>
          </w:p>
        </w:tc>
        <w:tc>
          <w:tcPr>
            <w:tcW w:type="pct" w:w="4000"/>
          </w:tcPr>
          <w:p w:rsidRDefault="008B2896" w:rsidP="002E5918" w:rsidR="008B2896">
            <w:r>
              <w:t>Description</w:t>
            </w:r>
          </w:p>
        </w:tc>
      </w:tr>
      <w:tr w:rsidTr="002E5918" w:rsidR="008B2896">
        <w:tc>
          <w:tcPr>
            <w:tcW w:type="pct" w:w="1000"/>
          </w:tcPr>
          <w:p w:rsidRDefault="008B2896" w:rsidP="002E5918" w:rsidR="008B2896">
            <w:r>
              <w:t>dateTime</w:t>
            </w:r>
            <w:r>
              <w:t xml:space="preserve"> (Date Time)</w:t>
            </w:r>
          </w:p>
        </w:tc>
        <w:tc>
          <w:tcPr>
            <w:tcW w:type="pct" w:w="4000"/>
          </w:tcPr>
          <w:p w:rsidRDefault="008B2896" w:rsidP="002E5918" w:rsidR="008B2896">
            <w:r>
              <w:t xml:space="preserve">The date and time when this set of </w:t>
            </w:r>
            <w:hyperlink r:id="rId15">
              <w:r>
                <w:rPr>
                  <w:rStyle w:val="Hyperlink"/>
                </w:rPr>
                <w:t>revisions</w:t>
              </w:r>
            </w:hyperlink>
            <w:r>
              <w:t xml:space="preserve"> was saved.</w:t>
            </w:r>
          </w:p>
          <w:p w:rsidRDefault="008B2896" w:rsidP="002E5918" w:rsidR="008B2896"/>
          <w:p w:rsidRDefault="008B2896" w:rsidP="002E5918" w:rsidR="008B2896">
            <w:r>
              <w:t>Note:  This can happen when the user explicitly saves, or the save can occur due to a time interval, specified in the spreadsheet application, elapsing.</w:t>
            </w:r>
          </w:p>
          <w:p w:rsidRDefault="008B2896" w:rsidP="002E5918" w:rsidR="008B2896"/>
          <w:p w:rsidRDefault="008B2896" w:rsidP="002E5918" w:rsidR="008B2896">
            <w:r>
              <w:t xml:space="preserve">The possible values for this attribute are defined by the XML </w:t>
            </w:r>
            <w:hyperlink r:id="rId16">
              <w:r>
                <w:rPr>
                  <w:rStyle w:val="Hyperlink"/>
                </w:rPr>
                <w:t>Schema</w:t>
              </w:r>
            </w:hyperlink>
            <w:r>
              <w:t xml:space="preserve"> </w:t>
            </w:r>
            <w:r>
              <w:t>dateTime</w:t>
            </w:r>
            <w:r>
              <w:t xml:space="preserve"> datatype.</w:t>
            </w:r>
          </w:p>
        </w:tc>
      </w:tr>
      <w:tr w:rsidTr="002E5918" w:rsidR="008B2896">
        <w:tc>
          <w:tcPr>
            <w:tcW w:type="pct" w:w="1000"/>
          </w:tcPr>
          <w:p w:rsidRDefault="008B2896" w:rsidP="002E5918" w:rsidR="008B2896">
            <w:r>
              <w:t>guid</w:t>
            </w:r>
            <w:r>
              <w:t xml:space="preserve"> (GUID)</w:t>
            </w:r>
          </w:p>
        </w:tc>
        <w:tc>
          <w:tcPr>
            <w:tcW w:type="pct" w:w="4000"/>
          </w:tcPr>
          <w:p w:rsidRDefault="008B2896" w:rsidP="002E5918" w:rsidR="008B2896">
            <w:r>
              <w:t>A globally unique identifier for this set of revisions.</w:t>
            </w:r>
          </w:p>
          <w:p w:rsidRDefault="008B2896" w:rsidP="002E5918" w:rsidR="008B2896"/>
          <w:p w:rsidRDefault="008B2896" w:rsidP="002E5918" w:rsidR="008B2896">
            <w:r>
              <w:t xml:space="preserve">The possible values for this attribute are defined by the </w:t>
            </w:r>
            <w:r>
              <w:t/>
            </w:r>
            <w:hyperlink r:id="rId17">
              <w:r>
                <w:rPr>
                  <w:rStyle w:val="Hyperlink"/>
                </w:rPr>
                <w:t>ST_Guid</w:t>
              </w:r>
            </w:hyperlink>
            <w:r>
              <w:t/>
            </w:r>
            <w:r>
              <w:t xml:space="preserve"> simple type (§</w:t>
            </w:r>
            <w:fldSimple w:instr="REF booke0e83e69-04b0-4a80-a91e-062142aa7de9 \r \h">
              <w:r>
                <w:t>3.18.41</w:t>
              </w:r>
            </w:fldSimple>
            <w:r>
              <w:t>).</w:t>
            </w:r>
          </w:p>
        </w:tc>
      </w:tr>
      <w:tr w:rsidTr="002E5918" w:rsidR="008B2896">
        <w:tc>
          <w:tcPr>
            <w:tcW w:type="pct" w:w="1000"/>
          </w:tcPr>
          <w:p w:rsidRDefault="008B2896" w:rsidP="002E5918" w:rsidR="008B2896">
            <w:r>
              <w:t>id</w:t>
            </w:r>
            <w:r>
              <w:t xml:space="preserve"> (Relationship ID)</w:t>
            </w:r>
          </w:p>
          <w:p w:rsidRDefault="008B2896" w:rsidP="002E5918" w:rsidR="008B2896"/>
          <w:p w:rsidRDefault="008B2896" w:rsidP="002E5918" w:rsidR="008B2896">
            <w:r>
              <w:t xml:space="preserve">Namespace: </w:t>
            </w:r>
            <w:r>
              <w:t>.../officeDocument/2006/relationships</w:t>
            </w:r>
          </w:p>
        </w:tc>
        <w:tc>
          <w:tcPr>
            <w:tcW w:type="pct" w:w="4000"/>
          </w:tcPr>
          <w:p w:rsidRDefault="008B2896" w:rsidP="002E5918" w:rsidR="008B2896">
            <w:r>
              <w:t>This is the ID that is used to find the corresponding log record of the changes made for this h</w:t>
            </w:r>
            <w:r>
              <w:t>eader</w:t>
            </w:r>
            <w:r>
              <w:t xml:space="preserve">.  </w:t>
            </w:r>
          </w:p>
          <w:p w:rsidRDefault="008B2896" w:rsidP="002E5918" w:rsidR="008B2896"/>
          <w:p w:rsidRDefault="008B2896" w:rsidP="002E5918" w:rsidR="008B2896">
            <w:r>
              <w:t xml:space="preserve">Use the corresponding relationship expressed in the revisionHeaders part to locate the log record that lists the specific changes.  </w:t>
            </w:r>
          </w:p>
          <w:p w:rsidRDefault="008B2896" w:rsidP="002E5918" w:rsidR="008B2896"/>
          <w:p w:rsidRDefault="008B2896" w:rsidP="002E5918" w:rsidR="008B2896">
            <w:r>
              <w:t xml:space="preserve">The possible values for this attribute are defined by the </w:t>
            </w:r>
            <w:r>
              <w:t>ST_RelationshipId</w:t>
            </w:r>
            <w:r>
              <w:t xml:space="preserve"> simple type (§</w:t>
            </w:r>
            <w:fldSimple w:instr="REF bookd552cae1-05cd-4294-9e72-2aa35d7516c6 \r \h">
              <w:r>
                <w:t>7.8.2.1</w:t>
              </w:r>
            </w:fldSimple>
            <w:r>
              <w:t>).</w:t>
            </w:r>
          </w:p>
        </w:tc>
      </w:tr>
      <w:tr w:rsidTr="002E5918" w:rsidR="008B2896">
        <w:tc>
          <w:tcPr>
            <w:tcW w:type="pct" w:w="1000"/>
          </w:tcPr>
          <w:p w:rsidRDefault="008B2896" w:rsidP="002E5918" w:rsidR="008B2896">
            <w:r>
              <w:t>maxRId</w:t>
            </w:r>
            <w:r>
              <w:t xml:space="preserve"> (Max Revision Id)</w:t>
            </w:r>
          </w:p>
        </w:tc>
        <w:tc>
          <w:tcPr>
            <w:tcW w:type="pct" w:w="4000"/>
          </w:tcPr>
          <w:p w:rsidRDefault="008B2896" w:rsidP="002E5918" w:rsidR="008B2896">
            <w:r>
              <w:t>The highest revision Id that belongs to this header.</w:t>
            </w:r>
          </w:p>
          <w:p w:rsidRDefault="008B2896" w:rsidP="002E5918" w:rsidR="008B2896"/>
          <w:p w:rsidRDefault="008B2896" w:rsidP="002E5918" w:rsidR="008B2896">
            <w:r>
              <w:t>Note: this can be used when, given a revision ID, the spreadsheet application needs to determine which revision log to access.</w:t>
            </w:r>
          </w:p>
          <w:p w:rsidRDefault="008B2896" w:rsidP="002E5918" w:rsidR="008B2896"/>
          <w:p w:rsidRDefault="008B2896" w:rsidP="002E5918" w:rsidR="008B2896">
            <w:r>
              <w:t xml:space="preserve">The possible values for this attribute are defined by the XML </w:t>
            </w:r>
            <w:hyperlink r:id="rId16">
              <w:r>
                <w:rPr>
                  <w:rStyle w:val="Hyperlink"/>
                </w:rPr>
                <w:t>Schema</w:t>
              </w:r>
            </w:hyperlink>
            <w:r>
              <w:t xml:space="preserve"> </w:t>
            </w:r>
            <w:r>
              <w:t>unsignedInt</w:t>
            </w:r>
            <w:r>
              <w:t xml:space="preserve"> datatype.</w:t>
            </w:r>
          </w:p>
        </w:tc>
      </w:tr>
      <w:tr w:rsidTr="002E5918" w:rsidR="008B2896">
        <w:tc>
          <w:tcPr>
            <w:tcW w:type="pct" w:w="1000"/>
          </w:tcPr>
          <w:p w:rsidRDefault="008B2896" w:rsidP="002E5918" w:rsidR="008B2896">
            <w:r>
              <w:t>maxSheetId</w:t>
            </w:r>
            <w:r>
              <w:t xml:space="preserve"> (Last Sheet Id)</w:t>
            </w:r>
          </w:p>
        </w:tc>
        <w:tc>
          <w:tcPr>
            <w:tcW w:type="pct" w:w="4000"/>
          </w:tcPr>
          <w:p w:rsidRDefault="008B2896" w:rsidP="002E5918" w:rsidR="008B2896">
            <w:r>
              <w:t xml:space="preserve">Internal identifier of the next available </w:t>
            </w:r>
            <w:hyperlink r:id="rId18">
              <w:r>
                <w:rPr>
                  <w:rStyle w:val="Hyperlink"/>
                </w:rPr>
                <w:t>sheet</w:t>
              </w:r>
            </w:hyperlink>
            <w:r>
              <w:t xml:space="preserve"> in this workbook.</w:t>
            </w:r>
          </w:p>
          <w:p w:rsidRDefault="008B2896" w:rsidP="002E5918" w:rsidR="008B2896"/>
          <w:p w:rsidRDefault="008B2896" w:rsidP="002E5918" w:rsidR="008B2896">
            <w:r>
              <w:t xml:space="preserve">Note: the numbering here should be the index of the next available </w:t>
            </w:r>
            <w:hyperlink r:id="rId18">
              <w:r>
                <w:rPr>
                  <w:rStyle w:val="Hyperlink"/>
                </w:rPr>
                <w:t>sheet</w:t>
              </w:r>
            </w:hyperlink>
            <w:r>
              <w:t xml:space="preserve"> in the </w:t>
            </w:r>
            <w:hyperlink r:id="rId19">
              <w:r>
                <w:rPr>
                  <w:rStyle w:val="Hyperlink"/>
                </w:rPr>
                <w:t>workbook</w:t>
              </w:r>
            </w:hyperlink>
            <w:r>
              <w:t xml:space="preserve"> in a 1-based index system.  </w:t>
            </w:r>
          </w:p>
          <w:p w:rsidRDefault="008B2896" w:rsidP="002E5918" w:rsidR="008B2896"/>
          <w:p w:rsidRDefault="008B2896" w:rsidP="002E5918" w:rsidR="008B2896">
            <w:r>
              <w:t xml:space="preserve">The possible values for this attribute are defined by the XML </w:t>
            </w:r>
            <w:hyperlink r:id="rId16">
              <w:r>
                <w:rPr>
                  <w:rStyle w:val="Hyperlink"/>
                </w:rPr>
                <w:t>Schema</w:t>
              </w:r>
            </w:hyperlink>
            <w:r>
              <w:t xml:space="preserve"> </w:t>
            </w:r>
            <w:r>
              <w:t>unsignedInt</w:t>
            </w:r>
            <w:r>
              <w:t xml:space="preserve"> datatype.</w:t>
            </w:r>
          </w:p>
        </w:tc>
      </w:tr>
      <w:tr w:rsidTr="002E5918" w:rsidR="008B2896">
        <w:tc>
          <w:tcPr>
            <w:tcW w:type="pct" w:w="1000"/>
          </w:tcPr>
          <w:p w:rsidRDefault="008B2896" w:rsidP="002E5918" w:rsidR="008B2896">
            <w:r>
              <w:t>minRId</w:t>
            </w:r>
            <w:r>
              <w:t xml:space="preserve"> (Minimum Revision Id)</w:t>
            </w:r>
          </w:p>
        </w:tc>
        <w:tc>
          <w:tcPr>
            <w:tcW w:type="pct" w:w="4000"/>
          </w:tcPr>
          <w:p w:rsidRDefault="008B2896" w:rsidP="002E5918" w:rsidR="008B2896">
            <w:r>
              <w:t>The lowest revision id that belongs to this header.</w:t>
            </w:r>
          </w:p>
          <w:p w:rsidRDefault="008B2896" w:rsidP="002E5918" w:rsidR="008B2896"/>
          <w:p w:rsidRDefault="008B2896" w:rsidP="002E5918" w:rsidR="008B2896">
            <w:r>
              <w:t>Note: this can be used when, given a revision ID, the spreadsheet application needs to determine which revision log to access.</w:t>
            </w:r>
          </w:p>
          <w:p w:rsidRDefault="008B2896" w:rsidP="002E5918" w:rsidR="008B2896"/>
          <w:p w:rsidRDefault="008B2896" w:rsidP="002E5918" w:rsidR="008B2896">
            <w:r>
              <w:t xml:space="preserve">The possible values for this attribute are defined by the XML </w:t>
            </w:r>
            <w:hyperlink r:id="rId16">
              <w:r>
                <w:rPr>
                  <w:rStyle w:val="Hyperlink"/>
                </w:rPr>
                <w:t>Schema</w:t>
              </w:r>
            </w:hyperlink>
            <w:r>
              <w:t xml:space="preserve"> </w:t>
            </w:r>
            <w:r>
              <w:t>unsignedInt</w:t>
            </w:r>
            <w:r>
              <w:t xml:space="preserve"> datatype.</w:t>
            </w:r>
          </w:p>
        </w:tc>
      </w:tr>
      <w:tr w:rsidTr="002E5918" w:rsidR="008B2896">
        <w:tc>
          <w:tcPr>
            <w:tcW w:type="pct" w:w="1000"/>
          </w:tcPr>
          <w:p w:rsidRDefault="008B2896" w:rsidP="002E5918" w:rsidR="008B2896">
            <w:r>
              <w:t>userName</w:t>
            </w:r>
            <w:r>
              <w:t xml:space="preserve"> (User Name)</w:t>
            </w:r>
          </w:p>
        </w:tc>
        <w:tc>
          <w:tcPr>
            <w:tcW w:type="pct" w:w="4000"/>
          </w:tcPr>
          <w:p w:rsidRDefault="008B2896" w:rsidP="002E5918" w:rsidR="008B2896">
            <w:r>
              <w:t>A string representing the name of the user making the revision..</w:t>
            </w:r>
          </w:p>
          <w:p w:rsidRDefault="008B2896" w:rsidP="002E5918" w:rsidR="008B2896"/>
          <w:p w:rsidRDefault="008B2896" w:rsidP="002E5918" w:rsidR="008B2896">
            <w:r>
              <w:t xml:space="preserve">The possible values for this attribute are defined by the </w:t>
            </w:r>
            <w:r>
              <w:t/>
            </w:r>
            <w:hyperlink r:id="rId20">
              <w:r>
                <w:rPr>
                  <w:rStyle w:val="Hyperlink"/>
                </w:rPr>
                <w:t>ST_Xstring</w:t>
              </w:r>
            </w:hyperlink>
            <w:r>
              <w:t/>
            </w:r>
            <w:r>
              <w:t xml:space="preserve"> simple type (§</w:t>
            </w:r>
            <w:fldSimple w:instr="REF book012c5b14-6451-4e25-bb50-e7b5e982f6dd \r \h">
              <w:r>
                <w:t>3.18.96</w:t>
              </w:r>
            </w:fldSimple>
            <w:r>
              <w:t>).</w:t>
            </w:r>
          </w:p>
        </w:tc>
      </w:tr>
    </w:tbl>
    <w:p w:rsidRDefault="008B2896" w:rsidP="008B2896" w:rsidR="008B2896">
      <w:pPr>
        <w:pStyle w:val="KeepWithNext"/>
      </w:pPr>
      <w:r>
        <w:t xml:space="preserve">The following XML </w:t>
      </w:r>
      <w:hyperlink r:id="rId16">
        <w:r>
          <w:rPr>
            <w:rStyle w:val="Hyperlink"/>
          </w:rPr>
          <w:t>Schema</w:t>
        </w:r>
      </w:hyperlink>
      <w:r>
        <w:t xml:space="preserve"> fragment defines the contents of this element:</w:t>
      </w:r>
    </w:p>
    <w:p w:rsidRDefault="008B2896" w:rsidP="008B2896" w:rsidR="008B2896">
      <w:pPr>
        <w:pStyle w:val="SchemaFragment"/>
        <w:tabs>
          <w:tab w:pos="0" w:val="left"/>
        </w:tabs>
        <w:ind w:hanging="180" w:left="180"/>
      </w:pPr>
      <w:r>
        <w:t xml:space="preserve">&lt;complexType </w:t>
      </w:r>
      <w:hyperlink r:id="rId21">
        <w:r>
          <w:rPr>
            <w:rStyle w:val="Hyperlink"/>
          </w:rPr>
          <w:t>name</w:t>
        </w:r>
      </w:hyperlink>
      <w:r>
        <w:t>="CT_RevisionHeader"&gt;</w:t>
      </w:r>
    </w:p>
    <w:p w:rsidRDefault="008B2896" w:rsidP="008B2896" w:rsidR="008B2896">
      <w:pPr>
        <w:pStyle w:val="SchemaFragment"/>
        <w:tabs>
          <w:tab w:pos="360" w:val="left"/>
        </w:tabs>
        <w:ind w:hanging="540" w:left="540"/>
      </w:pPr>
      <w:r>
        <w:tab/>
      </w:r>
      <w:r>
        <w:t>&lt;sequence&gt;</w:t>
      </w:r>
    </w:p>
    <w:p w:rsidRDefault="008B2896" w:rsidP="008B2896" w:rsidR="008B2896">
      <w:pPr>
        <w:pStyle w:val="SchemaFragment"/>
        <w:tabs>
          <w:tab w:pos="720" w:val="left"/>
        </w:tabs>
        <w:ind w:hanging="900" w:left="900"/>
      </w:pPr>
      <w:r>
        <w:tab/>
      </w:r>
      <w:r>
        <w:t>&lt;element name="</w:t>
      </w:r>
      <w:hyperlink r:id="rId14">
        <w:r>
          <w:rPr>
            <w:rStyle w:val="Hyperlink"/>
          </w:rPr>
          <w:t>sheetIdMap</w:t>
        </w:r>
      </w:hyperlink>
      <w:r>
        <w:t>" minOccurs="1" maxOccurs="1" type="CT_SheetIdMap"/&gt;</w:t>
      </w:r>
    </w:p>
    <w:p w:rsidRDefault="008B2896" w:rsidP="008B2896" w:rsidR="008B2896">
      <w:pPr>
        <w:pStyle w:val="SchemaFragment"/>
        <w:tabs>
          <w:tab w:pos="720" w:val="left"/>
        </w:tabs>
        <w:ind w:hanging="900" w:left="900"/>
      </w:pPr>
      <w:r>
        <w:tab/>
      </w:r>
      <w:r>
        <w:t>&lt;element name="</w:t>
      </w:r>
      <w:hyperlink r:id="rId13">
        <w:r>
          <w:rPr>
            <w:rStyle w:val="Hyperlink"/>
          </w:rPr>
          <w:t>reviewedList</w:t>
        </w:r>
      </w:hyperlink>
      <w:r>
        <w:t>" minOccurs="0" maxOccurs="1" type="CT_ReviewedRevisions"/&gt;</w:t>
      </w:r>
    </w:p>
    <w:p w:rsidRDefault="008B2896" w:rsidP="008B2896" w:rsidR="008B2896">
      <w:pPr>
        <w:pStyle w:val="SchemaFragment"/>
        <w:tabs>
          <w:tab w:pos="720" w:val="left"/>
        </w:tabs>
        <w:ind w:hanging="900" w:left="900"/>
      </w:pPr>
      <w:r>
        <w:tab/>
      </w:r>
      <w:r>
        <w:t xml:space="preserve">&lt;element </w:t>
      </w:r>
      <w:hyperlink r:id="rId21">
        <w:r>
          <w:rPr>
            <w:rStyle w:val="Hyperlink"/>
          </w:rPr>
          <w:t>name</w:t>
        </w:r>
      </w:hyperlink>
      <w:r>
        <w:t>="</w:t>
      </w:r>
      <w:hyperlink r:id="rId12">
        <w:r>
          <w:rPr>
            <w:rStyle w:val="Hyperlink"/>
          </w:rPr>
          <w:t>extLst</w:t>
        </w:r>
      </w:hyperlink>
      <w:r>
        <w:t>" minOccurs="0" type="CT_ExtensionList"/&gt;</w:t>
      </w:r>
    </w:p>
    <w:p w:rsidRDefault="008B2896" w:rsidP="008B2896" w:rsidR="008B2896">
      <w:pPr>
        <w:pStyle w:val="SchemaFragment"/>
        <w:tabs>
          <w:tab w:pos="360" w:val="left"/>
        </w:tabs>
        <w:ind w:hanging="540" w:left="540"/>
      </w:pPr>
      <w:r>
        <w:tab/>
      </w:r>
      <w:r>
        <w:t>&lt;/sequence&gt;</w:t>
      </w:r>
    </w:p>
    <w:p w:rsidRDefault="008B2896" w:rsidP="008B2896" w:rsidR="008B2896">
      <w:pPr>
        <w:pStyle w:val="SchemaFragment"/>
        <w:tabs>
          <w:tab w:pos="360" w:val="left"/>
        </w:tabs>
        <w:ind w:hanging="540" w:left="540"/>
      </w:pPr>
      <w:r>
        <w:tab/>
      </w:r>
      <w:r>
        <w:t xml:space="preserve">&lt;attribute </w:t>
      </w:r>
      <w:hyperlink r:id="rId21">
        <w:r>
          <w:rPr>
            <w:rStyle w:val="Hyperlink"/>
          </w:rPr>
          <w:t>name</w:t>
        </w:r>
      </w:hyperlink>
      <w:r>
        <w:t>="guid" type="</w:t>
      </w:r>
      <w:hyperlink r:id="rId17">
        <w:r>
          <w:rPr>
            <w:rStyle w:val="Hyperlink"/>
          </w:rPr>
          <w:t>ST_Guid</w:t>
        </w:r>
      </w:hyperlink>
      <w:r>
        <w:t>" use="required"/&gt;</w:t>
      </w:r>
    </w:p>
    <w:p w:rsidRDefault="008B2896" w:rsidP="008B2896" w:rsidR="008B2896">
      <w:pPr>
        <w:pStyle w:val="SchemaFragment"/>
        <w:tabs>
          <w:tab w:pos="360" w:val="left"/>
        </w:tabs>
        <w:ind w:hanging="540" w:left="540"/>
      </w:pPr>
      <w:r>
        <w:tab/>
      </w:r>
      <w:r>
        <w:t xml:space="preserve">&lt;attribute </w:t>
      </w:r>
      <w:hyperlink r:id="rId21">
        <w:r>
          <w:rPr>
            <w:rStyle w:val="Hyperlink"/>
          </w:rPr>
          <w:t>name</w:t>
        </w:r>
      </w:hyperlink>
      <w:r>
        <w:t>="dateTime" type="xsd:dateTime" use="required"/&gt;</w:t>
      </w:r>
    </w:p>
    <w:p w:rsidRDefault="008B2896" w:rsidP="008B2896" w:rsidR="008B2896">
      <w:pPr>
        <w:pStyle w:val="SchemaFragment"/>
        <w:tabs>
          <w:tab w:pos="360" w:val="left"/>
        </w:tabs>
        <w:ind w:hanging="540" w:left="540"/>
      </w:pPr>
      <w:r>
        <w:tab/>
      </w:r>
      <w:r>
        <w:t xml:space="preserve">&lt;attribute </w:t>
      </w:r>
      <w:hyperlink r:id="rId21">
        <w:r>
          <w:rPr>
            <w:rStyle w:val="Hyperlink"/>
          </w:rPr>
          <w:t>name</w:t>
        </w:r>
      </w:hyperlink>
      <w:r>
        <w:t>="maxSheetId" type="xsd:unsignedInt" use="required"/&gt;</w:t>
      </w:r>
    </w:p>
    <w:p w:rsidRDefault="008B2896" w:rsidP="008B2896" w:rsidR="008B2896">
      <w:pPr>
        <w:pStyle w:val="SchemaFragment"/>
        <w:tabs>
          <w:tab w:pos="360" w:val="left"/>
        </w:tabs>
        <w:ind w:hanging="540" w:left="540"/>
      </w:pPr>
      <w:r>
        <w:tab/>
      </w:r>
      <w:r>
        <w:t xml:space="preserve">&lt;attribute </w:t>
      </w:r>
      <w:hyperlink r:id="rId21">
        <w:r>
          <w:rPr>
            <w:rStyle w:val="Hyperlink"/>
          </w:rPr>
          <w:t>name</w:t>
        </w:r>
      </w:hyperlink>
      <w:r>
        <w:t>="userName" type="</w:t>
      </w:r>
      <w:hyperlink r:id="rId20">
        <w:r>
          <w:rPr>
            <w:rStyle w:val="Hyperlink"/>
          </w:rPr>
          <w:t>ST_Xstring</w:t>
        </w:r>
      </w:hyperlink>
      <w:r>
        <w:t>" use="required"/&gt;</w:t>
      </w:r>
    </w:p>
    <w:p w:rsidRDefault="008B2896" w:rsidP="008B2896" w:rsidR="008B2896">
      <w:pPr>
        <w:pStyle w:val="SchemaFragment"/>
        <w:tabs>
          <w:tab w:pos="360" w:val="left"/>
        </w:tabs>
        <w:ind w:hanging="540" w:left="540"/>
      </w:pPr>
      <w:r>
        <w:tab/>
      </w:r>
      <w:r>
        <w:t>&lt;attribute ref="r:id" use="required"/&gt;</w:t>
      </w:r>
    </w:p>
    <w:p w:rsidRDefault="008B2896" w:rsidP="008B2896" w:rsidR="008B2896">
      <w:pPr>
        <w:pStyle w:val="SchemaFragment"/>
        <w:tabs>
          <w:tab w:pos="360" w:val="left"/>
        </w:tabs>
        <w:ind w:hanging="540" w:left="540"/>
      </w:pPr>
      <w:r>
        <w:tab/>
      </w:r>
      <w:r>
        <w:t xml:space="preserve">&lt;attribute </w:t>
      </w:r>
      <w:hyperlink r:id="rId21">
        <w:r>
          <w:rPr>
            <w:rStyle w:val="Hyperlink"/>
          </w:rPr>
          <w:t>name</w:t>
        </w:r>
      </w:hyperlink>
      <w:r>
        <w:t>="minRId" type="xsd:unsignedInt" use="optional"/&gt;</w:t>
      </w:r>
    </w:p>
    <w:p w:rsidRDefault="008B2896" w:rsidP="008B2896" w:rsidR="008B2896">
      <w:pPr>
        <w:pStyle w:val="SchemaFragment"/>
        <w:tabs>
          <w:tab w:pos="360" w:val="left"/>
        </w:tabs>
        <w:ind w:hanging="540" w:left="540"/>
      </w:pPr>
      <w:r>
        <w:tab/>
      </w:r>
      <w:r>
        <w:t xml:space="preserve">&lt;attribute </w:t>
      </w:r>
      <w:hyperlink r:id="rId21">
        <w:r>
          <w:rPr>
            <w:rStyle w:val="Hyperlink"/>
          </w:rPr>
          <w:t>name</w:t>
        </w:r>
      </w:hyperlink>
      <w:r>
        <w:t>="maxRId" type="xsd:unsignedInt" use="optional"/&gt;</w:t>
      </w:r>
    </w:p>
    <w:p w:rsidRDefault="008B2896" w:rsidP="008B2896" w:rsidR="008B2896">
      <w:pPr>
        <w:pStyle w:val="SchemaFragmentLast"/>
        <w:tabs>
          <w:tab w:pos="0" w:val="left"/>
        </w:tabs>
        <w:ind w:hanging="180" w:left="180"/>
      </w:pPr>
      <w:r>
        <w:t>&lt;/complexType&gt;</w:t>
      </w:r>
    </w:p>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5"/>
    </w:lvlOverride>
  </w:num>
  <w:num w:numId="26">
    <w:abstractNumId w:val="4"/>
    <w:lvlOverride w:ilvl="0">
      <w:startOverride w:val="8"/>
    </w:lvlOverride>
  </w:num>
  <w:num w:numId="27">
    <w:abstractNumId w:val="4"/>
    <w:lvlOverride w:ilvl="0">
      <w:startOverride w:val="11"/>
    </w:lvlOverride>
  </w:num>
  <w:num w:numId="28">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9">
    <w:abstractNumId w:val="3"/>
    <w:lvlOverride w:ilvl="0">
      <w:startOverride w:val="1"/>
    </w:lvlOverride>
  </w:num>
  <w:num w:numId="30">
    <w:abstractNumId w:val="4"/>
    <w:lvlOverride w:ilvl="0">
      <w:startOverride w:val="15"/>
    </w:lvlOverride>
  </w:num>
  <w:num w:numId="31">
    <w:abstractNumId w:val="4"/>
    <w:lvlOverride w:ilvl="0">
      <w:startOverride w:val="53"/>
    </w:lvlOverride>
  </w:num>
  <w:num w:numId="32">
    <w:abstractNumId w:val="4"/>
    <w:lvlOverride w:ilvl="0">
      <w:startOverride w:val="63"/>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table.docx" TargetMode="External"/><Relationship Id="rId9" Type="http://schemas.openxmlformats.org/officeDocument/2006/relationships/hyperlink" Target="metadata.docx" TargetMode="External"/><Relationship Id="rId10" Type="http://schemas.openxmlformats.org/officeDocument/2006/relationships/hyperlink" Target="Workbook.docx" TargetMode="External"/><Relationship Id="rId11" Type="http://schemas.openxmlformats.org/officeDocument/2006/relationships/hyperlink" Target="headers.docx" TargetMode="External"/><Relationship Id="rId12" Type="http://schemas.openxmlformats.org/officeDocument/2006/relationships/hyperlink" Target="extLst.docx" TargetMode="External"/><Relationship Id="rId13" Type="http://schemas.openxmlformats.org/officeDocument/2006/relationships/hyperlink" Target="reviewedList.docx" TargetMode="External"/><Relationship Id="rId14" Type="http://schemas.openxmlformats.org/officeDocument/2006/relationships/hyperlink" Target="sheetIdMap.docx" TargetMode="External"/><Relationship Id="rId15" Type="http://schemas.openxmlformats.org/officeDocument/2006/relationships/hyperlink" Target="revisions.docx" TargetMode="External"/><Relationship Id="rId16" Type="http://schemas.openxmlformats.org/officeDocument/2006/relationships/hyperlink" Target="Schema.docx" TargetMode="External"/><Relationship Id="rId17" Type="http://schemas.openxmlformats.org/officeDocument/2006/relationships/hyperlink" Target="ST_Guid.docx" TargetMode="External"/><Relationship Id="rId18" Type="http://schemas.openxmlformats.org/officeDocument/2006/relationships/hyperlink" Target="sheet.docx" TargetMode="External"/><Relationship Id="rId19" Type="http://schemas.openxmlformats.org/officeDocument/2006/relationships/hyperlink" Target="workbook.docx" TargetMode="External"/><Relationship Id="rId20" Type="http://schemas.openxmlformats.org/officeDocument/2006/relationships/hyperlink" Target="ST_Xstring.docx" TargetMode="External"/><Relationship Id="rId21"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