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76.png" ContentType="image/png"/>
  <Override PartName="/word/media/image77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3"/>
        <w:numPr>
          <w:ilvl w:val="0"/>
          <w:numId w:val="0"/>
        </w:numPr>
      </w:pPr>
      <w:bookmarkStart w:name="_Toc147896785_1" w:id="100001"/>
      <w:bookmarkStart w:name="book86558074-d860-42e5-a054-c57967935c63_1" w:id="100002"/>
      <w:r>
        <w:t>fills</w:t>
      </w:r>
      <w:r>
        <w:t xml:space="preserve"> (Fills)</w:t>
      </w:r>
      <w:bookmarkEnd w:id="100001"/>
    </w:p>
    <w:bookmarkEnd w:id="100002"/>
    <w:p w:rsidRDefault="008B2896" w:rsidP="008B2896" w:rsidR="008B2896">
      <w:r>
        <w:t xml:space="preserve">This element defines the </w:t>
      </w:r>
      <w:hyperlink r:id="rId10">
        <w:r>
          <w:rPr>
            <w:rStyle w:val="Hyperlink"/>
          </w:rPr>
          <w:t>cell</w:t>
        </w:r>
      </w:hyperlink>
      <w:r>
        <w:t xml:space="preserve"> fills portion of the </w:t>
      </w:r>
      <w:hyperlink r:id="rId11">
        <w:r>
          <w:rPr>
            <w:rStyle w:val="Hyperlink"/>
          </w:rPr>
          <w:t>Styles</w:t>
        </w:r>
      </w:hyperlink>
      <w:r>
        <w:t xml:space="preserve"> part, consisting of a sequence of </w:t>
      </w:r>
      <w:r>
        <w:t/>
      </w:r>
      <w:hyperlink r:id="rId12">
        <w:r>
          <w:rPr>
            <w:rStyle w:val="Hyperlink"/>
          </w:rPr>
          <w:t>fill</w:t>
        </w:r>
      </w:hyperlink>
      <w:r>
        <w:t/>
      </w:r>
      <w:r>
        <w:t xml:space="preserve"> records. A </w:t>
      </w:r>
      <w:hyperlink r:id="rId10">
        <w:r>
          <w:rPr>
            <w:rStyle w:val="Hyperlink"/>
          </w:rPr>
          <w:t>cell</w:t>
        </w:r>
      </w:hyperlink>
      <w:r>
        <w:t xml:space="preserve"> </w:t>
      </w:r>
      <w:hyperlink r:id="rId12">
        <w:r>
          <w:rPr>
            <w:rStyle w:val="Hyperlink"/>
          </w:rPr>
          <w:t>fill</w:t>
        </w:r>
      </w:hyperlink>
      <w:r>
        <w:t xml:space="preserve"> consists of a background </w:t>
      </w:r>
      <w:hyperlink r:id="rId13">
        <w:r>
          <w:rPr>
            <w:rStyle w:val="Hyperlink"/>
          </w:rPr>
          <w:t>color</w:t>
        </w:r>
      </w:hyperlink>
      <w:r>
        <w:t xml:space="preserve">, foreground </w:t>
      </w:r>
      <w:hyperlink r:id="rId13">
        <w:r>
          <w:rPr>
            <w:rStyle w:val="Hyperlink"/>
          </w:rPr>
          <w:t>color</w:t>
        </w:r>
      </w:hyperlink>
      <w:r>
        <w:t>, and pattern to be applied across the cell.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This </w:t>
      </w:r>
      <w:hyperlink r:id="rId10">
        <w:r>
          <w:rPr>
            <w:rStyle w:val="Hyperlink"/>
          </w:rPr>
          <w:t>cell</w:t>
        </w:r>
      </w:hyperlink>
      <w:r>
        <w:t xml:space="preserve"> has a yellow fill:</w:t>
      </w:r>
    </w:p>
    <w:p w:rsidRDefault="008B2896" w:rsidP="008B2896" w:rsidR="008B2896">
      <w:r>
        <w:drawing>
          <wp:inline distR="0" distL="0" distB="0" distT="0">
            <wp:extent cy="386715" cx="895350"/>
            <wp:effectExtent b="0" r="0" t="0" l="0"/>
            <wp:docPr name="Picture 41" id="2036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1" id="0"/>
                    <pic:cNvPicPr>
                      <a:picLocks noChangeArrowheads="true" noChangeAspect="true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6715" cx="89535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This is the corresponding XML:</w:t>
      </w:r>
    </w:p>
    <w:p w:rsidRDefault="008B2896" w:rsidP="008B2896" w:rsidR="008B2896">
      <w:pPr>
        <w:pStyle w:val="c"/>
      </w:pPr>
      <w:r>
        <w:t>&lt;</w:t>
      </w:r>
      <w:hyperlink r:id="rId1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</w:t>
      </w:r>
      <w:hyperlink r:id="rId14">
        <w:r>
          <w:rPr>
            <w:rStyle w:val="Hyperlink"/>
          </w:rPr>
          <w:t>patternFill</w:t>
        </w:r>
      </w:hyperlink>
      <w:r>
        <w:t xml:space="preserve"> patternType="solid"&gt;</w:t>
      </w:r>
      <w:r>
        <w:br/>
      </w:r>
      <w:r>
        <w:t xml:space="preserve">    &lt;</w:t>
      </w:r>
      <w:hyperlink r:id="rId15">
        <w:r>
          <w:rPr>
            <w:rStyle w:val="Hyperlink"/>
          </w:rPr>
          <w:t>fgColor</w:t>
        </w:r>
      </w:hyperlink>
      <w:r>
        <w:t xml:space="preserve"> rgb="FFFFFF00"/&gt;</w:t>
      </w:r>
      <w:r>
        <w:br/>
      </w:r>
      <w:r>
        <w:t xml:space="preserve">    &lt;</w:t>
      </w:r>
      <w:hyperlink r:id="rId16">
        <w:r>
          <w:rPr>
            <w:rStyle w:val="Hyperlink"/>
          </w:rPr>
          <w:t>bgColor</w:t>
        </w:r>
      </w:hyperlink>
      <w:r>
        <w:t xml:space="preserve"> indexed="64"/&gt;</w:t>
      </w:r>
      <w:r>
        <w:br/>
      </w:r>
      <w:r>
        <w:t xml:space="preserve">  &lt;/</w:t>
      </w:r>
      <w:hyperlink r:id="rId14">
        <w:r>
          <w:rPr>
            <w:rStyle w:val="Hyperlink"/>
          </w:rPr>
          <w:t>patternFill</w:t>
        </w:r>
      </w:hyperlink>
      <w:r>
        <w:t>&gt;</w:t>
      </w:r>
      <w:r>
        <w:br/>
      </w:r>
      <w:r>
        <w:t>&lt;/</w:t>
      </w:r>
      <w:hyperlink r:id="rId12">
        <w:r>
          <w:rPr>
            <w:rStyle w:val="Hyperlink"/>
          </w:rPr>
          <w:t>fill</w:t>
        </w:r>
      </w:hyperlink>
      <w:r>
        <w:t>&gt;</w:t>
      </w:r>
    </w:p>
    <w:p w:rsidRDefault="008B2896" w:rsidP="008B2896" w:rsidR="008B2896">
      <w:r>
        <w:t xml:space="preserve">This </w:t>
      </w:r>
      <w:hyperlink r:id="rId10">
        <w:r>
          <w:rPr>
            <w:rStyle w:val="Hyperlink"/>
          </w:rPr>
          <w:t>cell</w:t>
        </w:r>
      </w:hyperlink>
      <w:r>
        <w:t xml:space="preserve"> has a yellow </w:t>
      </w:r>
      <w:hyperlink r:id="rId12">
        <w:r>
          <w:rPr>
            <w:rStyle w:val="Hyperlink"/>
          </w:rPr>
          <w:t>fill</w:t>
        </w:r>
      </w:hyperlink>
      <w:r>
        <w:t xml:space="preserve"> with a thin </w:t>
      </w:r>
      <w:hyperlink r:id="rId17">
        <w:r>
          <w:rPr>
            <w:rStyle w:val="Hyperlink"/>
          </w:rPr>
          <w:t>horizontal</w:t>
        </w:r>
      </w:hyperlink>
      <w:r>
        <w:t xml:space="preserve"> crosshatch pattern applied (</w:t>
      </w:r>
      <w:r>
        <w:t>patternType</w:t>
      </w:r>
      <w:r>
        <w:t xml:space="preserve"> = </w:t>
      </w:r>
      <w:r>
        <w:t>lightGrid</w:t>
      </w:r>
      <w:r>
        <w:t>):</w:t>
      </w:r>
    </w:p>
    <w:p w:rsidRDefault="008B2896" w:rsidP="008B2896" w:rsidR="008B2896">
      <w:r>
        <w:drawing>
          <wp:inline distR="0" distL="0" distB="0" distT="0">
            <wp:extent cy="386715" cx="820420"/>
            <wp:effectExtent b="0" r="0" t="0" l="0"/>
            <wp:docPr name="Picture 42" id="80289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name="Picture 42" id="0"/>
                    <pic:cNvPicPr>
                      <a:picLocks noChangeArrowheads="true" noChangeAspect="true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y="0" x="0"/>
                      <a:ext cy="386715" cx="820420"/>
                    </a:xfrm>
                    <a:prstGeom prst="rect">
                      <a:avLst/>
                    </a:prstGeom>
                    <a:noFill/>
                    <a:ln algn="ctr" cmpd="sng" cap="flat" w="9525">
                      <a:noFill/>
                      <a:prstDash val="solid"/>
                      <a:miter lim="800000"/>
                      <a:headEnd len="med" w="med" type="none"/>
                      <a:tailEnd len="med" w="med" type="none"/>
                    </a:ln>
                    <a:effectLst/>
                  </pic:spPr>
                </pic:pic>
              </a:graphicData>
            </a:graphic>
          </wp:inline>
        </w:drawing>
      </w:r>
    </w:p>
    <w:p w:rsidRDefault="008B2896" w:rsidP="008B2896" w:rsidR="008B2896">
      <w:r>
        <w:t>This is the corresponding XML:</w:t>
      </w:r>
    </w:p>
    <w:p w:rsidRDefault="008B2896" w:rsidP="008B2896" w:rsidR="008B2896">
      <w:pPr>
        <w:pStyle w:val="c"/>
      </w:pPr>
      <w:r>
        <w:t>&lt;</w:t>
      </w:r>
      <w:hyperlink r:id="rId12">
        <w:r>
          <w:rPr>
            <w:rStyle w:val="Hyperlink"/>
          </w:rPr>
          <w:t>fill</w:t>
        </w:r>
      </w:hyperlink>
      <w:r>
        <w:t>&gt;</w:t>
      </w:r>
      <w:r>
        <w:br/>
      </w:r>
      <w:r>
        <w:t xml:space="preserve">  &lt;</w:t>
      </w:r>
      <w:hyperlink r:id="rId14">
        <w:r>
          <w:rPr>
            <w:rStyle w:val="Hyperlink"/>
          </w:rPr>
          <w:t>patternFill</w:t>
        </w:r>
      </w:hyperlink>
      <w:r>
        <w:t xml:space="preserve"> patternType="lightGrid"&gt;</w:t>
      </w:r>
      <w:r>
        <w:br/>
      </w:r>
      <w:r>
        <w:t xml:space="preserve">  &lt;</w:t>
      </w:r>
      <w:hyperlink r:id="rId16">
        <w:r>
          <w:rPr>
            <w:rStyle w:val="Hyperlink"/>
          </w:rPr>
          <w:t>bgColor</w:t>
        </w:r>
      </w:hyperlink>
      <w:r>
        <w:t xml:space="preserve"> rgb="FFFFFF00"/&gt;</w:t>
      </w:r>
      <w:r>
        <w:br/>
      </w:r>
      <w:r>
        <w:t xml:space="preserve">  &lt;/</w:t>
      </w:r>
      <w:hyperlink r:id="rId14">
        <w:r>
          <w:rPr>
            <w:rStyle w:val="Hyperlink"/>
          </w:rPr>
          <w:t>patternFill</w:t>
        </w:r>
      </w:hyperlink>
      <w:r>
        <w:t>&gt;</w:t>
      </w:r>
      <w:r>
        <w:br/>
      </w:r>
      <w:r>
        <w:t>&lt;/</w:t>
      </w:r>
      <w:hyperlink r:id="rId12">
        <w:r>
          <w:rPr>
            <w:rStyle w:val="Hyperlink"/>
          </w:rPr>
          <w:t>fill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styleSheet</w:t>
              </w:r>
            </w:hyperlink>
            <w:r>
              <w:t/>
            </w:r>
            <w:r>
              <w:t xml:space="preserve"> (§</w:t>
            </w:r>
            <w:fldSimple w:instr="REF booke21be34c-0970-4711-9f9e-1ab2ebde086b \r \h">
              <w:r>
                <w:t>3.8.39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2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(Fill)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bb676081-15cf-4bb5-86e2-06588da580d3 \r \h">
              <w:r>
                <w:t>3.8.19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count</w:t>
            </w:r>
            <w:r>
              <w:t xml:space="preserve"> (Fill Count)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Count of </w:t>
            </w:r>
            <w:r>
              <w:t/>
            </w:r>
            <w:hyperlink r:id="rId12">
              <w:r>
                <w:rPr>
                  <w:rStyle w:val="Hyperlink"/>
                </w:rPr>
                <w:t>fill</w:t>
              </w:r>
            </w:hyperlink>
            <w:r>
              <w:t/>
            </w:r>
            <w:r>
              <w:t xml:space="preserve"> elements.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19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19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0">
        <w:r>
          <w:rPr>
            <w:rStyle w:val="Hyperlink"/>
          </w:rPr>
          <w:t>name</w:t>
        </w:r>
      </w:hyperlink>
      <w:r>
        <w:t>="CT_Fills"&gt;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fill</w:t>
        </w:r>
      </w:hyperlink>
      <w:r>
        <w:t>" type="CT_Fill" minOccurs="0" maxOccurs="unbounded"/&gt;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0">
        <w:r>
          <w:rPr>
            <w:rStyle w:val="Hyperlink"/>
          </w:rPr>
          <w:t>name</w:t>
        </w:r>
      </w:hyperlink>
      <w:r>
        <w:t>="count" type="xsd:unsignedInt" use="optional"/&gt;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  <w:num w:numId="26">
    <w:abstractNumId w:val="4"/>
    <w:lvlOverride w:ilvl="0">
      <w:startOverride w:val="8"/>
    </w:lvlOverride>
  </w:num>
  <w:num w:numId="27">
    <w:abstractNumId w:val="4"/>
    <w:lvlOverride w:ilvl="0">
      <w:startOverride w:val="1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image" Target="media/image76.png"></Relationship><Relationship Id="rId9" Type="http://schemas.openxmlformats.org/officeDocument/2006/relationships/image" Target="media/image77.png"></Relationship><Relationship Id="rId10" Type="http://schemas.openxmlformats.org/officeDocument/2006/relationships/hyperlink" Target="cell.docx" TargetMode="External"/><Relationship Id="rId11" Type="http://schemas.openxmlformats.org/officeDocument/2006/relationships/hyperlink" Target="Styles.docx" TargetMode="External"/><Relationship Id="rId12" Type="http://schemas.openxmlformats.org/officeDocument/2006/relationships/hyperlink" Target="fill.docx" TargetMode="External"/><Relationship Id="rId13" Type="http://schemas.openxmlformats.org/officeDocument/2006/relationships/hyperlink" Target="color.docx" TargetMode="External"/><Relationship Id="rId14" Type="http://schemas.openxmlformats.org/officeDocument/2006/relationships/hyperlink" Target="patternFill.docx" TargetMode="External"/><Relationship Id="rId15" Type="http://schemas.openxmlformats.org/officeDocument/2006/relationships/hyperlink" Target="fgColor.docx" TargetMode="External"/><Relationship Id="rId16" Type="http://schemas.openxmlformats.org/officeDocument/2006/relationships/hyperlink" Target="bgColor.docx" TargetMode="External"/><Relationship Id="rId17" Type="http://schemas.openxmlformats.org/officeDocument/2006/relationships/hyperlink" Target="horizontal.docx" TargetMode="External"/><Relationship Id="rId18" Type="http://schemas.openxmlformats.org/officeDocument/2006/relationships/hyperlink" Target="styleSheet.docx" TargetMode="External"/><Relationship Id="rId19" Type="http://schemas.openxmlformats.org/officeDocument/2006/relationships/hyperlink" Target="Schema.docx" TargetMode="External"/><Relationship Id="rId20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