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599_1" w:id="100001"/>
      <w:bookmarkStart w:name="bookcbccdc06-6b8b-45f1-8b3b-9e86d505b191_1" w:id="100002"/>
      <w:r>
        <w:t>fileVersion</w:t>
      </w:r>
      <w:r>
        <w:t xml:space="preserve"> (File Version)</w:t>
      </w:r>
      <w:bookmarkEnd w:id="100001"/>
    </w:p>
    <w:bookmarkEnd w:id="100002"/>
    <w:p w:rsidRDefault="008B2896" w:rsidP="008B2896" w:rsidR="008B2896">
      <w:r>
        <w:t>This element defines properties that track which version of the application accessed the data and source code contained in the file.</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workbook</w:t>
              </w:r>
            </w:hyperlink>
            <w:r>
              <w:t/>
            </w:r>
            <w:r>
              <w:t xml:space="preserve"> (§</w:t>
            </w:r>
            <w:fldSimple w:instr="REF booke0faea61-e534-4d9d-936a-0a0d7ab0592f \r \h">
              <w:r>
                <w:t>3.2.27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appName</w:t>
            </w:r>
            <w:r>
              <w:t xml:space="preserve"> (Application Name)</w:t>
            </w:r>
          </w:p>
        </w:tc>
        <w:tc>
          <w:tcPr>
            <w:tcW w:type="pct" w:w="4000"/>
          </w:tcPr>
          <w:p w:rsidRDefault="008B2896" w:rsidP="002E5918" w:rsidR="008B2896">
            <w:r>
              <w:t xml:space="preserve">Specifies the application name. When saving, applications can write their appName value and optionally write </w:t>
            </w:r>
            <w:r>
              <w:t>lastEdited</w:t>
            </w:r>
            <w:r>
              <w:t xml:space="preserve"> and </w:t>
            </w:r>
            <w:r>
              <w:t>lowestEdited</w:t>
            </w:r>
            <w:r>
              <w:t xml:space="preserve"> attributes to track the version of the application that performed those actions. When opening the </w:t>
            </w:r>
            <w:hyperlink r:id="rId8">
              <w:r>
                <w:rPr>
                  <w:rStyle w:val="Hyperlink"/>
                </w:rPr>
                <w:t>workbook</w:t>
              </w:r>
            </w:hyperlink>
            <w:r>
              <w:t xml:space="preserve">, applications can examine the value of </w:t>
            </w:r>
            <w:r>
              <w:t>appName</w:t>
            </w:r>
            <w:r>
              <w:t xml:space="preserve"> and decide how to interpret the </w:t>
            </w:r>
            <w:r>
              <w:t>lastEdited</w:t>
            </w:r>
            <w:r>
              <w:t xml:space="preserve">, </w:t>
            </w:r>
            <w:r>
              <w:t>lowestEdited</w:t>
            </w:r>
            <w:r>
              <w:t xml:space="preserve">, and </w:t>
            </w:r>
            <w:r>
              <w:t>rupBuild</w:t>
            </w:r>
            <w:r>
              <w:t xml:space="preserve"> attributes.</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string</w:t>
            </w:r>
            <w:r>
              <w:t xml:space="preserve"> datatype.</w:t>
            </w:r>
          </w:p>
        </w:tc>
      </w:tr>
      <w:tr w:rsidTr="002E5918" w:rsidR="008B2896">
        <w:tc>
          <w:tcPr>
            <w:tcW w:type="pct" w:w="1000"/>
          </w:tcPr>
          <w:p w:rsidRDefault="008B2896" w:rsidP="002E5918" w:rsidR="008B2896">
            <w:r>
              <w:t>codeName</w:t>
            </w:r>
            <w:r>
              <w:t xml:space="preserve"> (Code Name)</w:t>
            </w:r>
          </w:p>
        </w:tc>
        <w:tc>
          <w:tcPr>
            <w:tcW w:type="pct" w:w="4000"/>
          </w:tcPr>
          <w:p w:rsidRDefault="008B2896" w:rsidP="002E5918" w:rsidR="008B2896">
            <w:r>
              <w:t>Specifies the GUID that identifies the code project that is associated with the workbook.</w:t>
            </w:r>
          </w:p>
          <w:p w:rsidRDefault="008B2896" w:rsidP="002E5918" w:rsidR="008B2896"/>
          <w:p w:rsidRDefault="008B2896" w:rsidP="002E5918" w:rsidR="008B2896">
            <w:r>
              <w:t>[</w:t>
            </w:r>
            <w:r>
              <w:t>Note</w:t>
            </w:r>
            <w:r>
              <w:t>: the primary use of this attribute is to track the version of the compiled code.]</w:t>
            </w:r>
          </w:p>
          <w:p w:rsidRDefault="008B2896" w:rsidP="002E5918" w:rsidR="008B2896"/>
          <w:p w:rsidRDefault="008B2896" w:rsidP="002E5918" w:rsidR="008B2896">
            <w:r>
              <w:t xml:space="preserve">The possible values for this attribute are defined by the </w:t>
            </w:r>
            <w:r>
              <w:t/>
            </w:r>
            <w:hyperlink r:id="rId10">
              <w:r>
                <w:rPr>
                  <w:rStyle w:val="Hyperlink"/>
                </w:rPr>
                <w:t>ST_Guid</w:t>
              </w:r>
            </w:hyperlink>
            <w:r>
              <w:t/>
            </w:r>
            <w:r>
              <w:t xml:space="preserve"> simple type (§</w:t>
            </w:r>
            <w:fldSimple w:instr="REF booke0e83e69-04b0-4a80-a91e-062142aa7de9 \r \h">
              <w:r>
                <w:t>3.18.41</w:t>
              </w:r>
            </w:fldSimple>
            <w:r>
              <w:t>).</w:t>
            </w:r>
          </w:p>
        </w:tc>
      </w:tr>
      <w:tr w:rsidTr="002E5918" w:rsidR="008B2896">
        <w:tc>
          <w:tcPr>
            <w:tcW w:type="pct" w:w="1000"/>
          </w:tcPr>
          <w:p w:rsidRDefault="008B2896" w:rsidP="002E5918" w:rsidR="008B2896">
            <w:r>
              <w:t>lastEdited</w:t>
            </w:r>
            <w:r>
              <w:t xml:space="preserve"> (Last Edited Version)</w:t>
            </w:r>
          </w:p>
        </w:tc>
        <w:tc>
          <w:tcPr>
            <w:tcW w:type="pct" w:w="4000"/>
          </w:tcPr>
          <w:p w:rsidRDefault="008B2896" w:rsidP="002E5918" w:rsidR="008B2896">
            <w:r>
              <w:t>Specifies the version of the application that last saved the workbook. This attribute is application-dependent.</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string</w:t>
            </w:r>
            <w:r>
              <w:t xml:space="preserve"> datatype.</w:t>
            </w:r>
          </w:p>
        </w:tc>
      </w:tr>
      <w:tr w:rsidTr="002E5918" w:rsidR="008B2896">
        <w:tc>
          <w:tcPr>
            <w:tcW w:type="pct" w:w="1000"/>
          </w:tcPr>
          <w:p w:rsidRDefault="008B2896" w:rsidP="002E5918" w:rsidR="008B2896">
            <w:r>
              <w:t>lowestEdited</w:t>
            </w:r>
            <w:r>
              <w:t xml:space="preserve"> (Lowest Edited Version)</w:t>
            </w:r>
          </w:p>
        </w:tc>
        <w:tc>
          <w:tcPr>
            <w:tcW w:type="pct" w:w="4000"/>
          </w:tcPr>
          <w:p w:rsidRDefault="008B2896" w:rsidP="002E5918" w:rsidR="008B2896">
            <w:r>
              <w:t>Specifies the earliest version of the application that saved the workbook. This value is reset any time an application that can read all data in the file saves the file. This attribute is application-dependent.</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string</w:t>
            </w:r>
            <w:r>
              <w:t xml:space="preserve"> datatype.</w:t>
            </w:r>
          </w:p>
        </w:tc>
      </w:tr>
      <w:tr w:rsidTr="002E5918" w:rsidR="008B2896">
        <w:tc>
          <w:tcPr>
            <w:tcW w:type="pct" w:w="1000"/>
          </w:tcPr>
          <w:p w:rsidRDefault="008B2896" w:rsidP="002E5918" w:rsidR="008B2896">
            <w:r>
              <w:t>rupBuild</w:t>
            </w:r>
            <w:r>
              <w:t xml:space="preserve"> (Build Version)</w:t>
            </w:r>
          </w:p>
        </w:tc>
        <w:tc>
          <w:tcPr>
            <w:tcW w:type="pct" w:w="4000"/>
          </w:tcPr>
          <w:p w:rsidRDefault="008B2896" w:rsidP="002E5918" w:rsidR="008B2896">
            <w:r>
              <w:t xml:space="preserve">Specifies the incremental public release of the application. For example, betas, service packs, and versions. </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string</w:t>
            </w:r>
            <w:r>
              <w:t xml:space="preserve"> datatype.</w:t>
            </w:r>
          </w:p>
        </w:tc>
      </w:tr>
    </w:tbl>
    <w:p w:rsidRDefault="008B2896" w:rsidP="008B2896" w:rsidR="008B2896">
      <w:pPr>
        <w:pStyle w:val="KeepWithNext"/>
      </w:pPr>
      <w:r>
        <w:t xml:space="preserve">The following XML </w:t>
      </w:r>
      <w:hyperlink r:id="rId9">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1">
        <w:r>
          <w:rPr>
            <w:rStyle w:val="Hyperlink"/>
          </w:rPr>
          <w:t>name</w:t>
        </w:r>
      </w:hyperlink>
      <w:r>
        <w:t>="CT_FileVersion"&gt;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="appName" type="xsd:string" use="optional"/&gt;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="lastEdited" type="xsd:string" use="optional"/&gt;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="lowestEdited" type="xsd:string" use="optional"/&gt;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="rupBuild" type="xsd:string" use="optional"/&gt;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="codeName" type="</w:t>
      </w:r>
      <w:hyperlink r:id="rId10">
        <w:r>
          <w:rPr>
            <w:rStyle w:val="Hyperlink"/>
          </w:rPr>
          <w:t>ST_Guid</w:t>
        </w:r>
      </w:hyperlink>
      <w:r>
        <w: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book.docx" TargetMode="External"/><Relationship Id="rId9" Type="http://schemas.openxmlformats.org/officeDocument/2006/relationships/hyperlink" Target="Schema.docx" TargetMode="External"/><Relationship Id="rId10" Type="http://schemas.openxmlformats.org/officeDocument/2006/relationships/hyperlink" Target="ST_Guid.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