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591_1" w:id="100001"/>
      <w:bookmarkStart w:name="book56a7d869-1648-4d8a-83bb-4eab898110fb_1" w:id="100002"/>
      <w:r>
        <w:t/>
      </w:r>
      <w:hyperlink r:id="rId8">
        <w:r>
          <w:rPr>
            <w:rStyle w:val="Hyperlink"/>
          </w:rPr>
          <w:t>definedName</w:t>
        </w:r>
      </w:hyperlink>
      <w:r>
        <w:t/>
      </w:r>
      <w:r>
        <w:t xml:space="preserve"> (Defined Name)</w:t>
      </w:r>
      <w:bookmarkEnd w:id="100001"/>
    </w:p>
    <w:bookmarkEnd w:id="100002"/>
    <w:p w:rsidRDefault="008B2896" w:rsidP="008B2896" w:rsidR="008B2896">
      <w:r>
        <w:t xml:space="preserve">This element defines the defined names that are defined within this workbook. Defined names are descriptive text that is used to represents a </w:t>
      </w:r>
      <w:hyperlink r:id="rId9">
        <w:r>
          <w:rPr>
            <w:rStyle w:val="Hyperlink"/>
          </w:rPr>
          <w:t>cell</w:t>
        </w:r>
      </w:hyperlink>
      <w:r>
        <w:t xml:space="preserve">, range of cells, </w:t>
      </w:r>
      <w:hyperlink r:id="rId10">
        <w:r>
          <w:rPr>
            <w:rStyle w:val="Hyperlink"/>
          </w:rPr>
          <w:t>formula</w:t>
        </w:r>
      </w:hyperlink>
      <w:r>
        <w:t>, or constant value. Use easy-to-understand names, such as Products, to refer to hard to understand ranges, such as Sales!C20:C30.</w:t>
      </w:r>
    </w:p>
    <w:p w:rsidRDefault="008B2896" w:rsidP="008B2896" w:rsidR="008B2896">
      <w:r>
        <w:t xml:space="preserve">A defined name in a </w:t>
      </w:r>
      <w:hyperlink r:id="rId10">
        <w:r>
          <w:rPr>
            <w:rStyle w:val="Hyperlink"/>
          </w:rPr>
          <w:t>formula</w:t>
        </w:r>
      </w:hyperlink>
      <w:r>
        <w:t xml:space="preserve"> can make it easier to understand the purpose of the formula. For example, the </w:t>
      </w:r>
      <w:hyperlink r:id="rId10">
        <w:r>
          <w:rPr>
            <w:rStyle w:val="Hyperlink"/>
          </w:rPr>
          <w:t>formula</w:t>
        </w:r>
      </w:hyperlink>
      <w:r>
        <w:t xml:space="preserve"> =SUM(FirstQuarterSales) might be easier to identify than =SUM(C20:C30).</w:t>
      </w:r>
    </w:p>
    <w:p w:rsidRDefault="008B2896" w:rsidP="008B2896" w:rsidR="008B2896">
      <w:r>
        <w:t/>
      </w:r>
      <w:hyperlink r:id="rId11">
        <w:r>
          <w:rPr>
            <w:rStyle w:val="Hyperlink"/>
          </w:rPr>
          <w:t>Names</w:t>
        </w:r>
      </w:hyperlink>
      <w:r>
        <w:t xml:space="preserve"> are available to any sheet. For example, if the name ProjectedSales refers to the range A20:A30 on the first </w:t>
      </w:r>
      <w:hyperlink r:id="rId12">
        <w:r>
          <w:rPr>
            <w:rStyle w:val="Hyperlink"/>
          </w:rPr>
          <w:t>worksheet</w:t>
        </w:r>
      </w:hyperlink>
      <w:r>
        <w:t xml:space="preserve"> in a </w:t>
      </w:r>
      <w:hyperlink r:id="rId13">
        <w:r>
          <w:rPr>
            <w:rStyle w:val="Hyperlink"/>
          </w:rPr>
          <w:t>workbook</w:t>
        </w:r>
      </w:hyperlink>
      <w:r>
        <w:t xml:space="preserve">, you can use the name ProjectedSales on any other </w:t>
      </w:r>
      <w:hyperlink r:id="rId14">
        <w:r>
          <w:rPr>
            <w:rStyle w:val="Hyperlink"/>
          </w:rPr>
          <w:t>sheet</w:t>
        </w:r>
      </w:hyperlink>
      <w:r>
        <w:t xml:space="preserve"> in the same </w:t>
      </w:r>
      <w:hyperlink r:id="rId13">
        <w:r>
          <w:rPr>
            <w:rStyle w:val="Hyperlink"/>
          </w:rPr>
          <w:t>workbook</w:t>
        </w:r>
      </w:hyperlink>
      <w:r>
        <w:t xml:space="preserve"> to refer to range A20:A30 on the first worksheet.</w:t>
      </w:r>
    </w:p>
    <w:p w:rsidRDefault="008B2896" w:rsidP="008B2896" w:rsidR="008B2896">
      <w:r>
        <w:t/>
      </w:r>
      <w:hyperlink r:id="rId11">
        <w:r>
          <w:rPr>
            <w:rStyle w:val="Hyperlink"/>
          </w:rPr>
          <w:t>Names</w:t>
        </w:r>
      </w:hyperlink>
      <w:r>
        <w:t xml:space="preserve"> can also be used to represent formulas or values that do not change (constants). For example, you can use the name SalesTax to represent the sales tax amount (such as 6.2 percent) applied to sales transactions.</w:t>
      </w:r>
    </w:p>
    <w:p w:rsidRDefault="008B2896" w:rsidP="008B2896" w:rsidR="008B2896">
      <w:r>
        <w:t xml:space="preserve">You can also link to a defined name in another </w:t>
      </w:r>
      <w:hyperlink r:id="rId13">
        <w:r>
          <w:rPr>
            <w:rStyle w:val="Hyperlink"/>
          </w:rPr>
          <w:t>workbook</w:t>
        </w:r>
      </w:hyperlink>
      <w:r>
        <w:t xml:space="preserve">, or define a name that refers to cells in another workbook. For example, the </w:t>
      </w:r>
      <w:hyperlink r:id="rId10">
        <w:r>
          <w:rPr>
            <w:rStyle w:val="Hyperlink"/>
          </w:rPr>
          <w:t>formula</w:t>
        </w:r>
      </w:hyperlink>
      <w:r>
        <w:t xml:space="preserve"> =SUM(Sales.xls!ProjectedSales) refers to the named range ProjectedSales in the </w:t>
      </w:r>
      <w:hyperlink r:id="rId13">
        <w:r>
          <w:rPr>
            <w:rStyle w:val="Hyperlink"/>
          </w:rPr>
          <w:t>workbook</w:t>
        </w:r>
      </w:hyperlink>
      <w:r>
        <w:t xml:space="preserve"> named Sales.</w:t>
      </w:r>
    </w:p>
    <w:p w:rsidRDefault="008B2896" w:rsidP="008B2896" w:rsidR="008B2896">
      <w:r>
        <w:t xml:space="preserve">A compliant producer or consumer will consider a defined name in the range A1-XFD1048576 to be invalid. </w:t>
      </w:r>
    </w:p>
    <w:p w:rsidRDefault="008B2896" w:rsidP="008B2896" w:rsidR="008B2896">
      <w:r>
        <w:t xml:space="preserve">All other names outside this range can be defined as names and will override a </w:t>
      </w:r>
      <w:hyperlink r:id="rId9">
        <w:r>
          <w:rPr>
            <w:rStyle w:val="Hyperlink"/>
          </w:rPr>
          <w:t>cell</w:t>
        </w:r>
      </w:hyperlink>
      <w:r>
        <w:t xml:space="preserve"> </w:t>
      </w:r>
      <w:hyperlink r:id="rId15">
        <w:r>
          <w:rPr>
            <w:rStyle w:val="Hyperlink"/>
          </w:rPr>
          <w:t>reference</w:t>
        </w:r>
      </w:hyperlink>
      <w:r>
        <w:t xml:space="preserve"> if an ambiguity exists. </w:t>
      </w:r>
    </w:p>
    <w:p w:rsidRDefault="008B2896" w:rsidP="008B2896" w:rsidR="008B2896">
      <w:r>
        <w:t xml:space="preserve">For clarification: </w:t>
      </w:r>
      <w:hyperlink r:id="rId16">
        <w:r>
          <w:rPr>
            <w:rStyle w:val="Hyperlink"/>
          </w:rPr>
          <w:t>LOG10</w:t>
        </w:r>
      </w:hyperlink>
      <w:r>
        <w:t xml:space="preserve"> is always a </w:t>
      </w:r>
      <w:hyperlink r:id="rId9">
        <w:r>
          <w:rPr>
            <w:rStyle w:val="Hyperlink"/>
          </w:rPr>
          <w:t>cell</w:t>
        </w:r>
      </w:hyperlink>
      <w:r>
        <w:t xml:space="preserve"> </w:t>
      </w:r>
      <w:hyperlink r:id="rId15">
        <w:r>
          <w:rPr>
            <w:rStyle w:val="Hyperlink"/>
          </w:rPr>
          <w:t>reference</w:t>
        </w:r>
      </w:hyperlink>
      <w:r>
        <w:t xml:space="preserve">, LOG10() is always </w:t>
      </w:r>
      <w:hyperlink r:id="rId10">
        <w:r>
          <w:rPr>
            <w:rStyle w:val="Hyperlink"/>
          </w:rPr>
          <w:t>formula</w:t>
        </w:r>
      </w:hyperlink>
      <w:r>
        <w:t xml:space="preserve">, LOGO1000 can be a defined name that overrides a </w:t>
      </w:r>
      <w:hyperlink r:id="rId9">
        <w:r>
          <w:rPr>
            <w:rStyle w:val="Hyperlink"/>
          </w:rPr>
          <w:t>cell</w:t>
        </w:r>
      </w:hyperlink>
      <w:r>
        <w:t xml:space="preserve"> reference.</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17">
              <w:r>
                <w:rPr>
                  <w:rStyle w:val="Hyperlink"/>
                </w:rPr>
                <w:t>definedNames</w:t>
              </w:r>
            </w:hyperlink>
            <w:r>
              <w:t/>
            </w:r>
            <w:r>
              <w:t xml:space="preserve"> (§</w:t>
            </w:r>
            <w:fldSimple w:instr="REF book76127173-741b-441e-9f5c-36a330f8dfc1 \r \h">
              <w:r>
                <w:t>3.2.6</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
            </w:r>
            <w:hyperlink r:id="rId18">
              <w:r>
                <w:rPr>
                  <w:rStyle w:val="Hyperlink"/>
                </w:rPr>
                <w:t>comment</w:t>
              </w:r>
            </w:hyperlink>
            <w:r>
              <w:t/>
            </w:r>
            <w:r>
              <w:t xml:space="preserve"> (Comment)</w:t>
            </w:r>
          </w:p>
        </w:tc>
        <w:tc>
          <w:tcPr>
            <w:tcW w:type="pct" w:w="4000"/>
          </w:tcPr>
          <w:p w:rsidRDefault="008B2896" w:rsidP="002E5918" w:rsidR="008B2896">
            <w:r>
              <w:t xml:space="preserve">Specifies the </w:t>
            </w:r>
            <w:hyperlink r:id="rId18">
              <w:r>
                <w:rPr>
                  <w:rStyle w:val="Hyperlink"/>
                </w:rPr>
                <w:t>comment</w:t>
              </w:r>
            </w:hyperlink>
            <w:r>
              <w:t xml:space="preserve"> the user provided when the name was created. </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customMenu</w:t>
            </w:r>
            <w:r>
              <w:t xml:space="preserve"> (Custom Menu Text)</w:t>
            </w:r>
          </w:p>
        </w:tc>
        <w:tc>
          <w:tcPr>
            <w:tcW w:type="pct" w:w="4000"/>
          </w:tcPr>
          <w:p w:rsidRDefault="008B2896" w:rsidP="002E5918" w:rsidR="008B2896">
            <w:pPr>
              <w:rPr>
                <w:shd w:fill="FFCCCC" w:color="auto" w:val="clear"/>
              </w:rPr>
            </w:pPr>
            <w:r>
              <w:t>Specifies custom menu text for the defined name.</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description</w:t>
            </w:r>
            <w:r>
              <w:t xml:space="preserve"> (Description)</w:t>
            </w:r>
          </w:p>
        </w:tc>
        <w:tc>
          <w:tcPr>
            <w:tcW w:type="pct" w:w="4000"/>
          </w:tcPr>
          <w:p w:rsidRDefault="008B2896" w:rsidP="002E5918" w:rsidR="008B2896">
            <w:r>
              <w:t>Specifies description text for the defined name.</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function</w:t>
            </w:r>
            <w:r>
              <w:t xml:space="preserve"> (Function)</w:t>
            </w:r>
          </w:p>
        </w:tc>
        <w:tc>
          <w:tcPr>
            <w:tcW w:type="pct" w:w="4000"/>
          </w:tcPr>
          <w:p w:rsidRDefault="008B2896" w:rsidP="002E5918" w:rsidR="008B2896">
            <w:r>
              <w:t>Specifies a boolean value that indicates that the defined name refers to a user-defined function. This attribute is used when there is an add-in or other code project associated with the file.</w:t>
            </w:r>
          </w:p>
          <w:p w:rsidRDefault="008B2896" w:rsidP="002E5918" w:rsidR="008B2896"/>
          <w:p w:rsidRDefault="008B2896" w:rsidP="002E5918" w:rsidR="008B2896">
            <w:r>
              <w:t>A value of on, 1, or true indicates the name refers to a function.</w:t>
            </w:r>
          </w:p>
          <w:p w:rsidRDefault="008B2896" w:rsidP="002E5918" w:rsidR="008B2896"/>
          <w:p w:rsidRDefault="008B2896" w:rsidP="002E5918" w:rsidR="008B2896">
            <w:r>
              <w:t>A value of off, 0, or false indicates the name does not refer to a function.</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2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functionGroupId</w:t>
            </w:r>
            <w:r>
              <w:t xml:space="preserve"> (Function Group Id)</w:t>
            </w:r>
          </w:p>
        </w:tc>
        <w:tc>
          <w:tcPr>
            <w:tcW w:type="pct" w:w="4000"/>
          </w:tcPr>
          <w:p w:rsidRDefault="008B2896" w:rsidP="002E5918" w:rsidR="008B2896">
            <w:r>
              <w:t xml:space="preserve">Specifies the function </w:t>
            </w:r>
            <w:hyperlink r:id="rId21">
              <w:r>
                <w:rPr>
                  <w:rStyle w:val="Hyperlink"/>
                </w:rPr>
                <w:t>group</w:t>
              </w:r>
            </w:hyperlink>
            <w:r>
              <w:t xml:space="preserve"> index if the defined name refers to a function. The function </w:t>
            </w:r>
            <w:hyperlink r:id="rId21">
              <w:r>
                <w:rPr>
                  <w:rStyle w:val="Hyperlink"/>
                </w:rPr>
                <w:t>group</w:t>
              </w:r>
            </w:hyperlink>
            <w:r>
              <w:t xml:space="preserve"> defines the general category for the function. This attribute is used when there is an add-in or other code project associated with the file.</w:t>
            </w:r>
          </w:p>
          <w:p w:rsidRDefault="008B2896" w:rsidP="002E5918" w:rsidR="008B2896"/>
          <w:p w:rsidRDefault="008B2896" w:rsidP="002E5918" w:rsidR="008B2896">
            <w:r>
              <w:t>The following functionGroupIds are defined in SpreadsheetML for applications that support the association of an add-in or code project for their workbook:</w:t>
            </w:r>
          </w:p>
          <w:p w:rsidRDefault="008B2896" w:rsidP="002E5918" w:rsidR="008B2896">
            <w:pPr>
              <w:pStyle w:val="ListBullet"/>
            </w:pPr>
            <w:r>
              <w:t>1</w:t>
            </w:r>
            <w:r>
              <w:tab/>
            </w:r>
            <w:r>
              <w:t>Financial</w:t>
            </w:r>
          </w:p>
          <w:p w:rsidRDefault="008B2896" w:rsidP="002E5918" w:rsidR="008B2896">
            <w:pPr>
              <w:pStyle w:val="ListBullet"/>
            </w:pPr>
            <w:r>
              <w:t>2</w:t>
            </w:r>
            <w:r>
              <w:tab/>
            </w:r>
            <w:r>
              <w:t>Date and Time</w:t>
            </w:r>
          </w:p>
          <w:p w:rsidRDefault="008B2896" w:rsidP="002E5918" w:rsidR="008B2896">
            <w:pPr>
              <w:pStyle w:val="ListBullet"/>
            </w:pPr>
            <w:r>
              <w:t>3</w:t>
            </w:r>
            <w:r>
              <w:tab/>
            </w:r>
            <w:r>
              <w:t>Math and Trig</w:t>
            </w:r>
          </w:p>
          <w:p w:rsidRDefault="008B2896" w:rsidP="002E5918" w:rsidR="008B2896">
            <w:pPr>
              <w:pStyle w:val="ListBullet"/>
            </w:pPr>
            <w:r>
              <w:t>4</w:t>
            </w:r>
            <w:r>
              <w:tab/>
            </w:r>
            <w:r>
              <w:t>Statistical</w:t>
            </w:r>
          </w:p>
          <w:p w:rsidRDefault="008B2896" w:rsidP="002E5918" w:rsidR="008B2896">
            <w:pPr>
              <w:pStyle w:val="ListBullet"/>
            </w:pPr>
            <w:r>
              <w:t>5</w:t>
            </w:r>
            <w:r>
              <w:tab/>
            </w:r>
            <w:r>
              <w:t>Lookup and Reference</w:t>
            </w:r>
          </w:p>
          <w:p w:rsidRDefault="008B2896" w:rsidP="002E5918" w:rsidR="008B2896">
            <w:pPr>
              <w:pStyle w:val="ListBullet"/>
            </w:pPr>
            <w:r>
              <w:t>6</w:t>
            </w:r>
            <w:r>
              <w:tab/>
            </w:r>
            <w:r>
              <w:t>Database</w:t>
            </w:r>
          </w:p>
          <w:p w:rsidRDefault="008B2896" w:rsidP="002E5918" w:rsidR="008B2896">
            <w:pPr>
              <w:pStyle w:val="ListBullet"/>
            </w:pPr>
            <w:r>
              <w:t>7</w:t>
            </w:r>
            <w:r>
              <w:tab/>
            </w:r>
            <w:r>
              <w:t>Text</w:t>
            </w:r>
          </w:p>
          <w:p w:rsidRDefault="008B2896" w:rsidP="002E5918" w:rsidR="008B2896">
            <w:pPr>
              <w:pStyle w:val="ListBullet"/>
            </w:pPr>
            <w:r>
              <w:t>8</w:t>
            </w:r>
            <w:r>
              <w:tab/>
            </w:r>
            <w:r>
              <w:t>Logical</w:t>
            </w:r>
          </w:p>
          <w:p w:rsidRDefault="008B2896" w:rsidP="002E5918" w:rsidR="008B2896">
            <w:pPr>
              <w:pStyle w:val="ListBullet"/>
            </w:pPr>
            <w:r>
              <w:t>9</w:t>
            </w:r>
            <w:r>
              <w:tab/>
            </w:r>
            <w:r>
              <w:t>Information</w:t>
            </w:r>
          </w:p>
          <w:p w:rsidRDefault="008B2896" w:rsidP="002E5918" w:rsidR="008B2896">
            <w:pPr>
              <w:pStyle w:val="ListBullet"/>
            </w:pPr>
            <w:r>
              <w:t>10</w:t>
            </w:r>
            <w:r>
              <w:tab/>
            </w:r>
            <w:r>
              <w:t>Commands</w:t>
            </w:r>
          </w:p>
          <w:p w:rsidRDefault="008B2896" w:rsidP="002E5918" w:rsidR="008B2896">
            <w:pPr>
              <w:pStyle w:val="ListBullet"/>
            </w:pPr>
            <w:r>
              <w:t>11</w:t>
            </w:r>
            <w:r>
              <w:tab/>
            </w:r>
            <w:r>
              <w:t>Customizing</w:t>
            </w:r>
          </w:p>
          <w:p w:rsidRDefault="008B2896" w:rsidP="002E5918" w:rsidR="008B2896">
            <w:pPr>
              <w:pStyle w:val="ListBullet"/>
            </w:pPr>
            <w:r>
              <w:t>12</w:t>
            </w:r>
            <w:r>
              <w:tab/>
            </w:r>
            <w:r>
              <w:t>Macro Control</w:t>
            </w:r>
          </w:p>
          <w:p w:rsidRDefault="008B2896" w:rsidP="002E5918" w:rsidR="008B2896">
            <w:pPr>
              <w:pStyle w:val="ListBullet"/>
            </w:pPr>
            <w:r>
              <w:t>13</w:t>
            </w:r>
            <w:r>
              <w:tab/>
            </w:r>
            <w:r>
              <w:t>DDE / External</w:t>
            </w:r>
          </w:p>
          <w:p w:rsidRDefault="008B2896" w:rsidP="002E5918" w:rsidR="008B2896">
            <w:pPr>
              <w:pStyle w:val="ListBullet"/>
            </w:pPr>
            <w:r>
              <w:t>14</w:t>
            </w:r>
            <w:r>
              <w:tab/>
            </w:r>
            <w:r>
              <w:t>User Defined</w:t>
            </w:r>
          </w:p>
          <w:p w:rsidRDefault="008B2896" w:rsidP="002E5918" w:rsidR="008B2896">
            <w:pPr>
              <w:pStyle w:val="ListBullet"/>
            </w:pPr>
            <w:r>
              <w:t>15</w:t>
            </w:r>
            <w:r>
              <w:tab/>
            </w:r>
            <w:r>
              <w:t>Engineering</w:t>
            </w:r>
          </w:p>
          <w:p w:rsidRDefault="008B2896" w:rsidP="002E5918" w:rsidR="008B2896">
            <w:pPr>
              <w:pStyle w:val="ListBullet"/>
            </w:pPr>
            <w:r>
              <w:t>16</w:t>
            </w:r>
            <w:r>
              <w:tab/>
            </w:r>
            <w:r>
              <w:t>Cube</w:t>
            </w:r>
          </w:p>
          <w:p w:rsidRDefault="008B2896" w:rsidP="002E5918" w:rsidR="008B2896"/>
          <w:p w:rsidRDefault="008B2896" w:rsidP="002E5918" w:rsidR="008B2896">
            <w:r>
              <w:t xml:space="preserve">The possible values for this attribute are defined by the XML </w:t>
            </w:r>
            <w:hyperlink r:id="rId20">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help</w:t>
            </w:r>
            <w:r>
              <w:t xml:space="preserve"> (Help)</w:t>
            </w:r>
          </w:p>
        </w:tc>
        <w:tc>
          <w:tcPr>
            <w:tcW w:type="pct" w:w="4000"/>
          </w:tcPr>
          <w:p w:rsidRDefault="008B2896" w:rsidP="002E5918" w:rsidR="008B2896">
            <w:pPr>
              <w:rPr>
                <w:shd w:fill="FFCCCC" w:color="auto" w:val="clear"/>
              </w:rPr>
            </w:pPr>
            <w:r>
              <w:t>Specifies the help topic to display for this defined name.</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hidden</w:t>
            </w:r>
            <w:r>
              <w:t xml:space="preserve"> (Hidden Name)</w:t>
            </w:r>
          </w:p>
        </w:tc>
        <w:tc>
          <w:tcPr>
            <w:tcW w:type="pct" w:w="4000"/>
          </w:tcPr>
          <w:p w:rsidRDefault="008B2896" w:rsidP="002E5918" w:rsidR="008B2896">
            <w:r>
              <w:t>Specifies a boolean value that indicates whether the defined name is hidden in the user interface.</w:t>
            </w:r>
          </w:p>
          <w:p w:rsidRDefault="008B2896" w:rsidP="002E5918" w:rsidR="008B2896"/>
          <w:p w:rsidRDefault="008B2896" w:rsidP="002E5918" w:rsidR="008B2896">
            <w:r>
              <w:t>A value of on, 1, or true indicates the name is hidden.</w:t>
            </w:r>
          </w:p>
          <w:p w:rsidRDefault="008B2896" w:rsidP="002E5918" w:rsidR="008B2896"/>
          <w:p w:rsidRDefault="008B2896" w:rsidP="002E5918" w:rsidR="008B2896">
            <w:r>
              <w:t>A value of off, 0, or false indicates the name is not hidden.</w:t>
            </w:r>
          </w:p>
          <w:p w:rsidRDefault="008B2896" w:rsidP="002E5918" w:rsidR="008B2896"/>
          <w:p w:rsidRDefault="008B2896" w:rsidP="002E5918" w:rsidR="008B2896">
            <w:r>
              <w:t xml:space="preserve">The possible values for this attribute are defined by the XML </w:t>
            </w:r>
            <w:hyperlink r:id="rId2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localSheetId</w:t>
            </w:r>
            <w:r>
              <w:t xml:space="preserve"> (Local Name Sheet Id)</w:t>
            </w:r>
          </w:p>
        </w:tc>
        <w:tc>
          <w:tcPr>
            <w:tcW w:type="pct" w:w="4000"/>
          </w:tcPr>
          <w:p w:rsidRDefault="008B2896" w:rsidP="002E5918" w:rsidR="008B2896">
            <w:r>
              <w:t xml:space="preserve">Specifies the </w:t>
            </w:r>
            <w:hyperlink r:id="rId14">
              <w:r>
                <w:rPr>
                  <w:rStyle w:val="Hyperlink"/>
                </w:rPr>
                <w:t>sheet</w:t>
              </w:r>
            </w:hyperlink>
            <w:r>
              <w:t xml:space="preserve"> index in this </w:t>
            </w:r>
            <w:hyperlink r:id="rId13">
              <w:r>
                <w:rPr>
                  <w:rStyle w:val="Hyperlink"/>
                </w:rPr>
                <w:t>workbook</w:t>
              </w:r>
            </w:hyperlink>
            <w:r>
              <w:t xml:space="preserve"> where data from an external </w:t>
            </w:r>
            <w:hyperlink r:id="rId15">
              <w:r>
                <w:rPr>
                  <w:rStyle w:val="Hyperlink"/>
                </w:rPr>
                <w:t>reference</w:t>
              </w:r>
            </w:hyperlink>
            <w:r>
              <w:t xml:space="preserve"> is displayed.</w:t>
            </w:r>
          </w:p>
          <w:p w:rsidRDefault="008B2896" w:rsidP="002E5918" w:rsidR="008B2896"/>
          <w:p w:rsidRDefault="008B2896" w:rsidP="002E5918" w:rsidR="008B2896">
            <w:r>
              <w:t>In the following example, the defined name refers to a range whose data source is an external database called “Northwind_Database”:</w:t>
            </w:r>
          </w:p>
          <w:p w:rsidRDefault="008B2896" w:rsidP="002E5918" w:rsidR="008B2896"/>
          <w:p w:rsidRDefault="008B2896" w:rsidP="002E5918" w:rsidR="008B2896">
            <w:pPr>
              <w:rPr>
                <w:rStyle w:val="Non-normativeBracket"/>
              </w:rPr>
            </w:pPr>
            <w:r>
              <w:t>[</w:t>
            </w:r>
            <w:r>
              <w:t>Example</w:t>
            </w:r>
            <w:r>
              <w:t>:</w:t>
            </w:r>
          </w:p>
          <w:p w:rsidRDefault="008B2896" w:rsidP="002E5918" w:rsidR="008B2896">
            <w:pPr>
              <w:pStyle w:val="c"/>
            </w:pPr>
            <w:r>
              <w:t>&lt;</w:t>
            </w:r>
            <w:hyperlink r:id="rId8">
              <w:r>
                <w:rPr>
                  <w:rStyle w:val="Hyperlink"/>
                </w:rPr>
                <w:t>definedName</w:t>
              </w:r>
            </w:hyperlink>
            <w:r>
              <w:t xml:space="preserve"> </w:t>
            </w:r>
            <w:hyperlink r:id="rId22">
              <w:r>
                <w:rPr>
                  <w:rStyle w:val="Hyperlink"/>
                </w:rPr>
                <w:t>name</w:t>
              </w:r>
            </w:hyperlink>
            <w:r>
              <w:t>="Northwind_Database"</w:t>
            </w:r>
            <w:r>
              <w:br/>
            </w:r>
            <w:r>
              <w:t xml:space="preserve">  localSheetId="2"&gt;Sheet5!$A$1:$T$47&lt;/</w:t>
            </w:r>
            <w:hyperlink r:id="rId8">
              <w:r>
                <w:rPr>
                  <w:rStyle w:val="Hyperlink"/>
                </w:rPr>
                <w:t>definedName</w:t>
              </w:r>
            </w:hyperlink>
            <w:r>
              <w:t>&gt;</w:t>
            </w:r>
          </w:p>
          <w:p w:rsidRDefault="008B2896" w:rsidP="002E5918" w:rsidR="008B2896">
            <w:pPr>
              <w:rPr>
                <w:shd w:fill="FFCCCC" w:color="auto" w:val="clear"/>
              </w:rPr>
            </w:pPr>
            <w:r>
              <w:t>end example</w:t>
            </w:r>
            <w:r>
              <w:t>]</w:t>
            </w:r>
          </w:p>
          <w:p w:rsidRDefault="008B2896" w:rsidP="002E5918" w:rsidR="008B2896"/>
          <w:p w:rsidRDefault="008B2896" w:rsidP="002E5918" w:rsidR="008B2896">
            <w:r>
              <w:t xml:space="preserve">The possible values for this attribute are defined by the XML </w:t>
            </w:r>
            <w:hyperlink r:id="rId20">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
            </w:r>
            <w:hyperlink r:id="rId22">
              <w:r>
                <w:rPr>
                  <w:rStyle w:val="Hyperlink"/>
                </w:rPr>
                <w:t>name</w:t>
              </w:r>
            </w:hyperlink>
            <w:r>
              <w:t/>
            </w:r>
            <w:r>
              <w:t xml:space="preserve"> (Defined Name)</w:t>
            </w:r>
          </w:p>
        </w:tc>
        <w:tc>
          <w:tcPr>
            <w:tcW w:type="pct" w:w="4000"/>
          </w:tcPr>
          <w:p w:rsidRDefault="008B2896" w:rsidP="002E5918" w:rsidR="008B2896">
            <w:r>
              <w:t>Specifies the name that will appear in the user interface for the defined name. This attribute is required. The following built-in names are defined in this SpreadsheetML specification:</w:t>
            </w:r>
          </w:p>
          <w:p w:rsidRDefault="008B2896" w:rsidP="002E5918" w:rsidR="008B2896">
            <w:pPr>
              <w:pStyle w:val="ListBullet"/>
              <w:numPr>
                <w:ilvl w:val="0"/>
                <w:numId w:val="0"/>
              </w:numPr>
            </w:pPr>
          </w:p>
          <w:p w:rsidRDefault="008B2896" w:rsidP="002E5918" w:rsidR="008B2896">
            <w:pPr>
              <w:pStyle w:val="ListBullet"/>
              <w:numPr>
                <w:ilvl w:val="0"/>
                <w:numId w:val="0"/>
              </w:numPr>
              <w:rPr>
                <w:rStyle w:val="Emphasisstrong"/>
              </w:rPr>
            </w:pPr>
            <w:r>
              <w:t>Print</w:t>
            </w:r>
          </w:p>
          <w:p w:rsidRDefault="008B2896" w:rsidP="002E5918" w:rsidR="008B2896">
            <w:pPr>
              <w:pStyle w:val="ListBullet"/>
            </w:pPr>
            <w:r>
              <w:t>_xlnm .Print_Area: this defined name specifies the workbook's  print area.</w:t>
            </w:r>
          </w:p>
          <w:p w:rsidRDefault="008B2896" w:rsidP="002E5918" w:rsidR="008B2896">
            <w:pPr>
              <w:pStyle w:val="ListBullet"/>
            </w:pPr>
            <w:r>
              <w:t>_xlnm .Print_Titles: this defined name specifies the row(s) or column(s) to repeat at the top of each printed page.</w:t>
            </w:r>
          </w:p>
          <w:p w:rsidRDefault="008B2896" w:rsidP="002E5918" w:rsidR="008B2896">
            <w:pPr>
              <w:pStyle w:val="ListBullet"/>
              <w:numPr>
                <w:ilvl w:val="0"/>
                <w:numId w:val="0"/>
              </w:numPr>
            </w:pPr>
          </w:p>
          <w:p w:rsidRDefault="008B2896" w:rsidP="002E5918" w:rsidR="008B2896">
            <w:pPr>
              <w:pStyle w:val="ListBullet"/>
              <w:numPr>
                <w:ilvl w:val="0"/>
                <w:numId w:val="0"/>
              </w:numPr>
              <w:rPr>
                <w:rStyle w:val="Emphasisstrong"/>
              </w:rPr>
            </w:pPr>
            <w:r>
              <w:t>Filter &amp; Advanced Filter</w:t>
            </w:r>
          </w:p>
          <w:p w:rsidRDefault="008B2896" w:rsidP="002E5918" w:rsidR="008B2896">
            <w:pPr>
              <w:pStyle w:val="ListBullet"/>
            </w:pPr>
            <w:r>
              <w:t xml:space="preserve">_xlnm .Criteria: this defined name refers to a range containing the criteria values to be used in applying an advanced </w:t>
            </w:r>
            <w:hyperlink r:id="rId23">
              <w:r>
                <w:rPr>
                  <w:rStyle w:val="Hyperlink"/>
                </w:rPr>
                <w:t>filter</w:t>
              </w:r>
            </w:hyperlink>
            <w:r>
              <w:t xml:space="preserve"> to a range of data.</w:t>
            </w:r>
          </w:p>
          <w:p w:rsidRDefault="008B2896" w:rsidP="002E5918" w:rsidR="008B2896">
            <w:pPr>
              <w:pStyle w:val="ListBullet"/>
            </w:pPr>
            <w:r>
              <w:t>_xlnm ._FilterDatabase: can be one of the following</w:t>
            </w:r>
          </w:p>
          <w:p w:rsidRDefault="008B2896" w:rsidP="002E5918" w:rsidR="008B2896">
            <w:pPr>
              <w:pStyle w:val="ListNumber2"/>
            </w:pPr>
            <w:r>
              <w:t xml:space="preserve">this defined name refers to a range to which an advanced </w:t>
            </w:r>
            <w:hyperlink r:id="rId23">
              <w:r>
                <w:rPr>
                  <w:rStyle w:val="Hyperlink"/>
                </w:rPr>
                <w:t>filter</w:t>
              </w:r>
            </w:hyperlink>
            <w:r>
              <w:t xml:space="preserve"> has been applied. This represents the source data range, unfiltered.</w:t>
            </w:r>
          </w:p>
          <w:p w:rsidRDefault="008B2896" w:rsidP="002E5918" w:rsidR="008B2896">
            <w:pPr>
              <w:pStyle w:val="ListNumber2"/>
            </w:pPr>
            <w:r>
              <w:t>This defined name refers to a range to which an AutoFilter has been applied.</w:t>
            </w:r>
          </w:p>
          <w:p w:rsidRDefault="008B2896" w:rsidP="002E5918" w:rsidR="008B2896">
            <w:pPr>
              <w:pStyle w:val="ListBullet"/>
            </w:pPr>
            <w:r>
              <w:t xml:space="preserve">_xlnm .Extract: this defined name refers to the range containing the filtered output values resulting from applying an advanced </w:t>
            </w:r>
            <w:hyperlink r:id="rId23">
              <w:r>
                <w:rPr>
                  <w:rStyle w:val="Hyperlink"/>
                </w:rPr>
                <w:t>filter</w:t>
              </w:r>
            </w:hyperlink>
            <w:r>
              <w:t xml:space="preserve"> criteria to a source range.</w:t>
            </w:r>
          </w:p>
          <w:p w:rsidRDefault="008B2896" w:rsidP="002E5918" w:rsidR="008B2896">
            <w:pPr>
              <w:pStyle w:val="ListBullet"/>
              <w:numPr>
                <w:ilvl w:val="0"/>
                <w:numId w:val="0"/>
              </w:numPr>
            </w:pPr>
          </w:p>
          <w:p w:rsidRDefault="008B2896" w:rsidP="002E5918" w:rsidR="008B2896">
            <w:pPr>
              <w:pStyle w:val="ListBullet"/>
              <w:numPr>
                <w:ilvl w:val="0"/>
                <w:numId w:val="0"/>
              </w:numPr>
              <w:rPr>
                <w:rStyle w:val="Emphasisstrong"/>
              </w:rPr>
            </w:pPr>
            <w:r>
              <w:t>Miscellaneous</w:t>
            </w:r>
          </w:p>
          <w:p w:rsidRDefault="008B2896" w:rsidP="002E5918" w:rsidR="008B2896">
            <w:pPr>
              <w:pStyle w:val="ListBullet"/>
            </w:pPr>
            <w:r>
              <w:t xml:space="preserve">_xlnm .Consolidate_Area: the defined name refers to a </w:t>
            </w:r>
            <w:hyperlink r:id="rId24">
              <w:r>
                <w:rPr>
                  <w:rStyle w:val="Hyperlink"/>
                </w:rPr>
                <w:t>consolidation</w:t>
              </w:r>
            </w:hyperlink>
            <w:r>
              <w:t xml:space="preserve"> area.</w:t>
            </w:r>
          </w:p>
          <w:p w:rsidRDefault="008B2896" w:rsidP="002E5918" w:rsidR="008B2896">
            <w:pPr>
              <w:pStyle w:val="ListBullet"/>
            </w:pPr>
            <w:r>
              <w:t>_xlnm .Database: the range specified in the defined name is from a database data source.</w:t>
            </w:r>
          </w:p>
          <w:p w:rsidRDefault="008B2896" w:rsidP="002E5918" w:rsidR="008B2896">
            <w:pPr>
              <w:pStyle w:val="ListBullet"/>
            </w:pPr>
            <w:r>
              <w:t xml:space="preserve">_xlnm .Sheet_Title: the defined name refers to a </w:t>
            </w:r>
            <w:hyperlink r:id="rId14">
              <w:r>
                <w:rPr>
                  <w:rStyle w:val="Hyperlink"/>
                </w:rPr>
                <w:t>sheet</w:t>
              </w:r>
            </w:hyperlink>
            <w:r>
              <w:t xml:space="preserve"> title.</w:t>
            </w:r>
          </w:p>
          <w:p w:rsidRDefault="008B2896" w:rsidP="002E5918" w:rsidR="008B2896">
            <w:pPr>
              <w:pStyle w:val="ListBullet"/>
              <w:numPr>
                <w:ilvl w:val="0"/>
                <w:numId w:val="0"/>
              </w:numPr>
              <w:rPr>
                <w:rStyle w:val="Emphasisstrong"/>
              </w:rPr>
            </w:pPr>
          </w:p>
          <w:p w:rsidRDefault="008B2896" w:rsidP="002E5918" w:rsidR="008B2896"/>
          <w:p w:rsidRDefault="008B2896" w:rsidP="002E5918" w:rsidR="008B2896">
            <w:r>
              <w:t xml:space="preserve">Built-in names reserved by SpreadsheetML begin with "_xlnm.". End </w:t>
            </w:r>
            <w:hyperlink r:id="rId25">
              <w:r>
                <w:rPr>
                  <w:rStyle w:val="Hyperlink"/>
                </w:rPr>
                <w:t>users</w:t>
              </w:r>
            </w:hyperlink>
            <w:r>
              <w:t xml:space="preserve"> shall not use this string for custom names in the user interface.</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publishToServer</w:t>
            </w:r>
            <w:r>
              <w:t xml:space="preserve"> (Publish To Server)</w:t>
            </w:r>
          </w:p>
        </w:tc>
        <w:tc>
          <w:tcPr>
            <w:tcW w:type="pct" w:w="4000"/>
          </w:tcPr>
          <w:p w:rsidRDefault="008B2896" w:rsidP="002E5918" w:rsidR="008B2896">
            <w:r>
              <w:t xml:space="preserve">Specifies a boolean value that indicates whether the defined name is included in the version of the </w:t>
            </w:r>
            <w:hyperlink r:id="rId13">
              <w:r>
                <w:rPr>
                  <w:rStyle w:val="Hyperlink"/>
                </w:rPr>
                <w:t>workbook</w:t>
              </w:r>
            </w:hyperlink>
            <w:r>
              <w:t xml:space="preserve"> that is published to or rendered on a Web or application server.</w:t>
            </w:r>
          </w:p>
          <w:p w:rsidRDefault="008B2896" w:rsidP="002E5918" w:rsidR="008B2896"/>
          <w:p w:rsidRDefault="008B2896" w:rsidP="002E5918" w:rsidR="008B2896">
            <w:r>
              <w:t>A value of on, 1, or true indicates the name shall be published.</w:t>
            </w:r>
          </w:p>
          <w:p w:rsidRDefault="008B2896" w:rsidP="002E5918" w:rsidR="008B2896"/>
          <w:p w:rsidRDefault="008B2896" w:rsidP="002E5918" w:rsidR="008B2896">
            <w:r>
              <w:t>A value of off, 0, or false indicates the name shall not be published.</w:t>
            </w:r>
          </w:p>
          <w:p w:rsidRDefault="008B2896" w:rsidP="002E5918" w:rsidR="008B2896"/>
          <w:p w:rsidRDefault="008B2896" w:rsidP="002E5918" w:rsidR="008B2896">
            <w:r>
              <w:t xml:space="preserve">The possible values for this attribute are defined by the XML </w:t>
            </w:r>
            <w:hyperlink r:id="rId2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shortcutKey</w:t>
            </w:r>
            <w:r>
              <w:t xml:space="preserve"> (Shortcut Key)</w:t>
            </w:r>
          </w:p>
        </w:tc>
        <w:tc>
          <w:tcPr>
            <w:tcW w:type="pct" w:w="4000"/>
          </w:tcPr>
          <w:p w:rsidRDefault="008B2896" w:rsidP="002E5918" w:rsidR="008B2896">
            <w:pPr>
              <w:rPr>
                <w:shd w:fill="FFCCCC" w:color="auto" w:val="clear"/>
              </w:rPr>
            </w:pPr>
            <w:r>
              <w:t>Specifies the keyboard shortcut for the defined name.</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statusBar</w:t>
            </w:r>
            <w:r>
              <w:t xml:space="preserve"> (Status Bar)</w:t>
            </w:r>
          </w:p>
        </w:tc>
        <w:tc>
          <w:tcPr>
            <w:tcW w:type="pct" w:w="4000"/>
          </w:tcPr>
          <w:p w:rsidRDefault="008B2896" w:rsidP="002E5918" w:rsidR="008B2896">
            <w:r>
              <w:t>Specifies text that is displayed on the application status bar when the user places focus on the defined name.</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vbProcedure</w:t>
            </w:r>
            <w:r>
              <w:t xml:space="preserve"> (Procedure)</w:t>
            </w:r>
          </w:p>
        </w:tc>
        <w:tc>
          <w:tcPr>
            <w:tcW w:type="pct" w:w="4000"/>
          </w:tcPr>
          <w:p w:rsidRDefault="008B2896" w:rsidP="002E5918" w:rsidR="008B2896">
            <w:r>
              <w:t>Specified a  boolean value that indicates whether the defined name is related to an external function, command, or other executable code.</w:t>
            </w:r>
          </w:p>
          <w:p w:rsidRDefault="008B2896" w:rsidP="002E5918" w:rsidR="008B2896"/>
          <w:p w:rsidRDefault="008B2896" w:rsidP="002E5918" w:rsidR="008B2896">
            <w:r>
              <w:t>A value of on, 1, or true indicates the name is related to an external function, command, or other executable code, and the loading application can optionally decide whether to load and/or execute the commands.</w:t>
            </w:r>
          </w:p>
          <w:p w:rsidRDefault="008B2896" w:rsidP="002E5918" w:rsidR="008B2896"/>
          <w:p w:rsidRDefault="008B2896" w:rsidP="002E5918" w:rsidR="008B2896">
            <w:r>
              <w:t>A value of off, 0, or false indicates the name does not refer to an external function, command, or other executable code.</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2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workbookParameter</w:t>
            </w:r>
            <w:r>
              <w:t xml:space="preserve"> (Workbook Parameter (Server))</w:t>
            </w:r>
          </w:p>
        </w:tc>
        <w:tc>
          <w:tcPr>
            <w:tcW w:type="pct" w:w="4000"/>
          </w:tcPr>
          <w:p w:rsidRDefault="008B2896" w:rsidP="002E5918" w:rsidR="008B2896">
            <w:r>
              <w:t xml:space="preserve">Specifies a boolean value that indicates that the name is used as a </w:t>
            </w:r>
            <w:hyperlink r:id="rId13">
              <w:r>
                <w:rPr>
                  <w:rStyle w:val="Hyperlink"/>
                </w:rPr>
                <w:t>workbook</w:t>
              </w:r>
            </w:hyperlink>
            <w:r>
              <w:t xml:space="preserve"> </w:t>
            </w:r>
            <w:hyperlink r:id="rId26">
              <w:r>
                <w:rPr>
                  <w:rStyle w:val="Hyperlink"/>
                </w:rPr>
                <w:t>parameter</w:t>
              </w:r>
            </w:hyperlink>
            <w:r>
              <w:t xml:space="preserve"> on a version of the </w:t>
            </w:r>
            <w:hyperlink r:id="rId13">
              <w:r>
                <w:rPr>
                  <w:rStyle w:val="Hyperlink"/>
                </w:rPr>
                <w:t>workbook</w:t>
              </w:r>
            </w:hyperlink>
            <w:r>
              <w:t xml:space="preserve"> that is published to or rendered on a Web or application server.</w:t>
            </w:r>
          </w:p>
          <w:p w:rsidRDefault="008B2896" w:rsidP="002E5918" w:rsidR="008B2896"/>
          <w:p w:rsidRDefault="008B2896" w:rsidP="002E5918" w:rsidR="008B2896">
            <w:r>
              <w:t xml:space="preserve">A value of on, 1, or true indicates is a </w:t>
            </w:r>
            <w:hyperlink r:id="rId13">
              <w:r>
                <w:rPr>
                  <w:rStyle w:val="Hyperlink"/>
                </w:rPr>
                <w:t>workbook</w:t>
              </w:r>
            </w:hyperlink>
            <w:r>
              <w:t xml:space="preserve"> </w:t>
            </w:r>
            <w:hyperlink r:id="rId26">
              <w:r>
                <w:rPr>
                  <w:rStyle w:val="Hyperlink"/>
                </w:rPr>
                <w:t>parameter</w:t>
              </w:r>
            </w:hyperlink>
            <w:r>
              <w:t xml:space="preserve"> on the application server.</w:t>
            </w:r>
          </w:p>
          <w:p w:rsidRDefault="008B2896" w:rsidP="002E5918" w:rsidR="008B2896"/>
          <w:p w:rsidRDefault="008B2896" w:rsidP="002E5918" w:rsidR="008B2896">
            <w:r>
              <w:t xml:space="preserve">A value of off, 0, or false indicates is not a </w:t>
            </w:r>
            <w:hyperlink r:id="rId13">
              <w:r>
                <w:rPr>
                  <w:rStyle w:val="Hyperlink"/>
                </w:rPr>
                <w:t>workbook</w:t>
              </w:r>
            </w:hyperlink>
            <w:r>
              <w:t xml:space="preserve"> </w:t>
            </w:r>
            <w:hyperlink r:id="rId26">
              <w:r>
                <w:rPr>
                  <w:rStyle w:val="Hyperlink"/>
                </w:rPr>
                <w:t>parameter</w:t>
              </w:r>
            </w:hyperlink>
            <w:r>
              <w:t xml:space="preserve"> on the application server.</w:t>
            </w:r>
          </w:p>
          <w:p w:rsidRDefault="008B2896" w:rsidP="002E5918" w:rsidR="008B2896"/>
          <w:p w:rsidRDefault="008B2896" w:rsidP="002E5918" w:rsidR="008B2896">
            <w:r>
              <w:t xml:space="preserve">The possible values for this attribute are defined by the XML </w:t>
            </w:r>
            <w:hyperlink r:id="rId2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xlm</w:t>
            </w:r>
            <w:r>
              <w:t xml:space="preserve"> (External Function)</w:t>
            </w:r>
          </w:p>
        </w:tc>
        <w:tc>
          <w:tcPr>
            <w:tcW w:type="pct" w:w="4000"/>
          </w:tcPr>
          <w:p w:rsidRDefault="008B2896" w:rsidP="002E5918" w:rsidR="008B2896">
            <w:r>
              <w:t>Specifies a boolean value that indicates whether the defined name is related to an external function, command, or other executable code.</w:t>
            </w:r>
          </w:p>
          <w:p w:rsidRDefault="008B2896" w:rsidP="002E5918" w:rsidR="008B2896"/>
          <w:p w:rsidRDefault="008B2896" w:rsidP="002E5918" w:rsidR="008B2896">
            <w:r>
              <w:t>A value of on, 1, or true indicates the name is related to an external function, command, or other executable code, and the loading application can optionally decide whether to load and/or execute the commands.</w:t>
            </w:r>
          </w:p>
          <w:p w:rsidRDefault="008B2896" w:rsidP="002E5918" w:rsidR="008B2896"/>
          <w:p w:rsidRDefault="008B2896" w:rsidP="002E5918" w:rsidR="008B2896">
            <w:r>
              <w:t>A value of off, 0, or false indicates the name does not refer to an external function, command, or other executable code.</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20">
              <w:r>
                <w:rPr>
                  <w:rStyle w:val="Hyperlink"/>
                </w:rPr>
                <w:t>Schema</w:t>
              </w:r>
            </w:hyperlink>
            <w:r>
              <w:t xml:space="preserve"> </w:t>
            </w:r>
            <w:r>
              <w:t>boolean</w:t>
            </w:r>
            <w:r>
              <w:t xml:space="preserve"> datatype.</w:t>
            </w:r>
          </w:p>
        </w:tc>
      </w:tr>
    </w:tbl>
    <w:p w:rsidRDefault="008B2896" w:rsidP="008B2896" w:rsidR="008B2896">
      <w:pPr>
        <w:pStyle w:val="KeepWithNext"/>
      </w:pPr>
      <w:r>
        <w:t xml:space="preserve">The following XML </w:t>
      </w:r>
      <w:hyperlink r:id="rId20">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2">
        <w:r>
          <w:rPr>
            <w:rStyle w:val="Hyperlink"/>
          </w:rPr>
          <w:t>name</w:t>
        </w:r>
      </w:hyperlink>
      <w:r>
        <w:t>="CT_DefinedName"&gt;</w:t>
      </w:r>
    </w:p>
    <w:p w:rsidRDefault="008B2896" w:rsidP="008B2896" w:rsidR="008B2896">
      <w:pPr>
        <w:pStyle w:val="SchemaFragment"/>
        <w:tabs>
          <w:tab w:pos="360" w:val="left"/>
        </w:tabs>
        <w:ind w:hanging="540" w:left="540"/>
      </w:pPr>
      <w:r>
        <w:tab/>
      </w:r>
      <w:r>
        <w:t>&lt;simpleContent&gt;</w:t>
      </w:r>
    </w:p>
    <w:p w:rsidRDefault="008B2896" w:rsidP="008B2896" w:rsidR="008B2896">
      <w:pPr>
        <w:pStyle w:val="SchemaFragment"/>
        <w:tabs>
          <w:tab w:pos="720" w:val="left"/>
        </w:tabs>
        <w:ind w:hanging="900" w:left="900"/>
      </w:pPr>
      <w:r>
        <w:tab/>
      </w:r>
      <w:r>
        <w:t>&lt;extension base="</w:t>
      </w:r>
      <w:hyperlink r:id="rId27">
        <w:r>
          <w:rPr>
            <w:rStyle w:val="Hyperlink"/>
          </w:rPr>
          <w:t>ST_Formula</w:t>
        </w:r>
      </w:hyperlink>
      <w:r>
        <w:t>"&gt;</w:t>
      </w:r>
    </w:p>
    <w:p w:rsidRDefault="008B2896" w:rsidP="008B2896" w:rsidR="008B2896">
      <w:pPr>
        <w:pStyle w:val="SchemaFragment"/>
        <w:tabs>
          <w:tab w:pos="1080" w:val="left"/>
        </w:tabs>
        <w:ind w:hanging="1260" w:left="1260"/>
      </w:pPr>
      <w:r>
        <w:tab/>
      </w:r>
      <w:r>
        <w:t xml:space="preserve">&lt;attribute </w:t>
      </w:r>
      <w:hyperlink r:id="rId22">
        <w:r>
          <w:rPr>
            <w:rStyle w:val="Hyperlink"/>
          </w:rPr>
          <w:t>name</w:t>
        </w:r>
      </w:hyperlink>
      <w:r>
        <w:t>="</w:t>
      </w:r>
      <w:hyperlink r:id="rId22">
        <w:r>
          <w:rPr>
            <w:rStyle w:val="Hyperlink"/>
          </w:rPr>
          <w:t>name</w:t>
        </w:r>
      </w:hyperlink>
      <w:r>
        <w:t>" type="</w:t>
      </w:r>
      <w:hyperlink r:id="rId19">
        <w:r>
          <w:rPr>
            <w:rStyle w:val="Hyperlink"/>
          </w:rPr>
          <w:t>ST_Xstring</w:t>
        </w:r>
      </w:hyperlink>
      <w:r>
        <w:t>" use="required"/&gt;</w:t>
      </w:r>
    </w:p>
    <w:p w:rsidRDefault="008B2896" w:rsidP="008B2896" w:rsidR="008B2896">
      <w:pPr>
        <w:pStyle w:val="SchemaFragment"/>
        <w:tabs>
          <w:tab w:pos="1080" w:val="left"/>
        </w:tabs>
        <w:ind w:hanging="1260" w:left="1260"/>
      </w:pPr>
      <w:r>
        <w:tab/>
      </w:r>
      <w:r>
        <w:t xml:space="preserve">&lt;attribute </w:t>
      </w:r>
      <w:hyperlink r:id="rId22">
        <w:r>
          <w:rPr>
            <w:rStyle w:val="Hyperlink"/>
          </w:rPr>
          <w:t>name</w:t>
        </w:r>
      </w:hyperlink>
      <w:r>
        <w:t>="</w:t>
      </w:r>
      <w:hyperlink r:id="rId18">
        <w:r>
          <w:rPr>
            <w:rStyle w:val="Hyperlink"/>
          </w:rPr>
          <w:t>comment</w:t>
        </w:r>
      </w:hyperlink>
      <w:r>
        <w:t>" type="</w:t>
      </w:r>
      <w:hyperlink r:id="rId19">
        <w:r>
          <w:rPr>
            <w:rStyle w:val="Hyperlink"/>
          </w:rPr>
          <w:t>ST_Xstring</w:t>
        </w:r>
      </w:hyperlink>
      <w:r>
        <w:t>" use="optional"/&gt;</w:t>
      </w:r>
    </w:p>
    <w:p w:rsidRDefault="008B2896" w:rsidP="008B2896" w:rsidR="008B2896">
      <w:pPr>
        <w:pStyle w:val="SchemaFragment"/>
        <w:tabs>
          <w:tab w:pos="1080" w:val="left"/>
        </w:tabs>
        <w:ind w:hanging="1260" w:left="1260"/>
      </w:pPr>
      <w:r>
        <w:tab/>
      </w:r>
      <w:r>
        <w:t xml:space="preserve">&lt;attribute </w:t>
      </w:r>
      <w:hyperlink r:id="rId22">
        <w:r>
          <w:rPr>
            <w:rStyle w:val="Hyperlink"/>
          </w:rPr>
          <w:t>name</w:t>
        </w:r>
      </w:hyperlink>
      <w:r>
        <w:t>="customMenu" type="</w:t>
      </w:r>
      <w:hyperlink r:id="rId19">
        <w:r>
          <w:rPr>
            <w:rStyle w:val="Hyperlink"/>
          </w:rPr>
          <w:t>ST_Xstring</w:t>
        </w:r>
      </w:hyperlink>
      <w:r>
        <w:t>" use="optional"/&gt;</w:t>
      </w:r>
    </w:p>
    <w:p w:rsidRDefault="008B2896" w:rsidP="008B2896" w:rsidR="008B2896">
      <w:pPr>
        <w:pStyle w:val="SchemaFragment"/>
        <w:tabs>
          <w:tab w:pos="1080" w:val="left"/>
        </w:tabs>
        <w:ind w:hanging="1260" w:left="1260"/>
      </w:pPr>
      <w:r>
        <w:tab/>
      </w:r>
      <w:r>
        <w:t xml:space="preserve">&lt;attribute </w:t>
      </w:r>
      <w:hyperlink r:id="rId22">
        <w:r>
          <w:rPr>
            <w:rStyle w:val="Hyperlink"/>
          </w:rPr>
          <w:t>name</w:t>
        </w:r>
      </w:hyperlink>
      <w:r>
        <w:t>="description" type="</w:t>
      </w:r>
      <w:hyperlink r:id="rId19">
        <w:r>
          <w:rPr>
            <w:rStyle w:val="Hyperlink"/>
          </w:rPr>
          <w:t>ST_Xstring</w:t>
        </w:r>
      </w:hyperlink>
      <w:r>
        <w:t>" use="optional"/&gt;</w:t>
      </w:r>
    </w:p>
    <w:p w:rsidRDefault="008B2896" w:rsidP="008B2896" w:rsidR="008B2896">
      <w:pPr>
        <w:pStyle w:val="SchemaFragment"/>
        <w:tabs>
          <w:tab w:pos="1080" w:val="left"/>
        </w:tabs>
        <w:ind w:hanging="1260" w:left="1260"/>
      </w:pPr>
      <w:r>
        <w:tab/>
      </w:r>
      <w:r>
        <w:t xml:space="preserve">&lt;attribute </w:t>
      </w:r>
      <w:hyperlink r:id="rId22">
        <w:r>
          <w:rPr>
            <w:rStyle w:val="Hyperlink"/>
          </w:rPr>
          <w:t>name</w:t>
        </w:r>
      </w:hyperlink>
      <w:r>
        <w:t>="help" type="</w:t>
      </w:r>
      <w:hyperlink r:id="rId19">
        <w:r>
          <w:rPr>
            <w:rStyle w:val="Hyperlink"/>
          </w:rPr>
          <w:t>ST_Xstring</w:t>
        </w:r>
      </w:hyperlink>
      <w:r>
        <w:t>" use="optional"/&gt;</w:t>
      </w:r>
    </w:p>
    <w:p w:rsidRDefault="008B2896" w:rsidP="008B2896" w:rsidR="008B2896">
      <w:pPr>
        <w:pStyle w:val="SchemaFragment"/>
        <w:tabs>
          <w:tab w:pos="1080" w:val="left"/>
        </w:tabs>
        <w:ind w:hanging="1260" w:left="1260"/>
      </w:pPr>
      <w:r>
        <w:tab/>
      </w:r>
      <w:r>
        <w:t xml:space="preserve">&lt;attribute </w:t>
      </w:r>
      <w:hyperlink r:id="rId22">
        <w:r>
          <w:rPr>
            <w:rStyle w:val="Hyperlink"/>
          </w:rPr>
          <w:t>name</w:t>
        </w:r>
      </w:hyperlink>
      <w:r>
        <w:t>="statusBar" type="</w:t>
      </w:r>
      <w:hyperlink r:id="rId19">
        <w:r>
          <w:rPr>
            <w:rStyle w:val="Hyperlink"/>
          </w:rPr>
          <w:t>ST_Xstring</w:t>
        </w:r>
      </w:hyperlink>
      <w:r>
        <w:t>" use="optional"/&gt;</w:t>
      </w:r>
    </w:p>
    <w:p w:rsidRDefault="008B2896" w:rsidP="008B2896" w:rsidR="008B2896">
      <w:pPr>
        <w:pStyle w:val="SchemaFragment"/>
        <w:tabs>
          <w:tab w:pos="1080" w:val="left"/>
        </w:tabs>
        <w:ind w:hanging="1260" w:left="1260"/>
      </w:pPr>
      <w:r>
        <w:tab/>
      </w:r>
      <w:r>
        <w:t xml:space="preserve">&lt;attribute </w:t>
      </w:r>
      <w:hyperlink r:id="rId22">
        <w:r>
          <w:rPr>
            <w:rStyle w:val="Hyperlink"/>
          </w:rPr>
          <w:t>name</w:t>
        </w:r>
      </w:hyperlink>
      <w:r>
        <w:t>="localSheetId" type="xsd:unsignedInt" use="optional"/&gt;</w:t>
      </w:r>
    </w:p>
    <w:p w:rsidRDefault="008B2896" w:rsidP="008B2896" w:rsidR="008B2896">
      <w:pPr>
        <w:pStyle w:val="SchemaFragment"/>
        <w:tabs>
          <w:tab w:pos="1080" w:val="left"/>
        </w:tabs>
        <w:ind w:hanging="1260" w:left="1260"/>
      </w:pPr>
      <w:r>
        <w:tab/>
      </w:r>
      <w:r>
        <w:t>&lt;attribute name="hidden" type="xsd:boolean" use="optional" default="false"/&gt;</w:t>
      </w:r>
    </w:p>
    <w:p w:rsidRDefault="008B2896" w:rsidP="008B2896" w:rsidR="008B2896">
      <w:pPr>
        <w:pStyle w:val="SchemaFragment"/>
        <w:tabs>
          <w:tab w:pos="1080" w:val="left"/>
        </w:tabs>
        <w:ind w:hanging="1260" w:left="1260"/>
      </w:pPr>
      <w:r>
        <w:tab/>
      </w:r>
      <w:r>
        <w:t>&lt;attribute name="function" type="xsd:boolean" use="optional" default="false"/&gt;</w:t>
      </w:r>
    </w:p>
    <w:p w:rsidRDefault="008B2896" w:rsidP="008B2896" w:rsidR="008B2896">
      <w:pPr>
        <w:pStyle w:val="SchemaFragment"/>
        <w:tabs>
          <w:tab w:pos="1080" w:val="left"/>
        </w:tabs>
        <w:ind w:hanging="1260" w:left="1260"/>
      </w:pPr>
      <w:r>
        <w:tab/>
      </w:r>
      <w:r>
        <w:t>&lt;attribute name="vbProcedure" type="xsd:boolean" use="optional" default="false"/&gt;</w:t>
      </w:r>
    </w:p>
    <w:p w:rsidRDefault="008B2896" w:rsidP="008B2896" w:rsidR="008B2896">
      <w:pPr>
        <w:pStyle w:val="SchemaFragment"/>
        <w:tabs>
          <w:tab w:pos="1080" w:val="left"/>
        </w:tabs>
        <w:ind w:hanging="1260" w:left="1260"/>
      </w:pPr>
      <w:r>
        <w:tab/>
      </w:r>
      <w:r>
        <w:t>&lt;attribute name="xlm" type="xsd:boolean" use="optional" default="false"/&gt;</w:t>
      </w:r>
    </w:p>
    <w:p w:rsidRDefault="008B2896" w:rsidP="008B2896" w:rsidR="008B2896">
      <w:pPr>
        <w:pStyle w:val="SchemaFragment"/>
        <w:tabs>
          <w:tab w:pos="1080" w:val="left"/>
        </w:tabs>
        <w:ind w:hanging="1260" w:left="1260"/>
      </w:pPr>
      <w:r>
        <w:tab/>
      </w:r>
      <w:r>
        <w:t xml:space="preserve">&lt;attribute </w:t>
      </w:r>
      <w:hyperlink r:id="rId22">
        <w:r>
          <w:rPr>
            <w:rStyle w:val="Hyperlink"/>
          </w:rPr>
          <w:t>name</w:t>
        </w:r>
      </w:hyperlink>
      <w:r>
        <w:t>="functionGroupId" type="xsd:unsignedInt" use="optional"/&gt;</w:t>
      </w:r>
    </w:p>
    <w:p w:rsidRDefault="008B2896" w:rsidP="008B2896" w:rsidR="008B2896">
      <w:pPr>
        <w:pStyle w:val="SchemaFragment"/>
        <w:tabs>
          <w:tab w:pos="1080" w:val="left"/>
        </w:tabs>
        <w:ind w:hanging="1260" w:left="1260"/>
      </w:pPr>
      <w:r>
        <w:tab/>
      </w:r>
      <w:r>
        <w:t xml:space="preserve">&lt;attribute </w:t>
      </w:r>
      <w:hyperlink r:id="rId22">
        <w:r>
          <w:rPr>
            <w:rStyle w:val="Hyperlink"/>
          </w:rPr>
          <w:t>name</w:t>
        </w:r>
      </w:hyperlink>
      <w:r>
        <w:t>="shortcutKey" type="</w:t>
      </w:r>
      <w:hyperlink r:id="rId19">
        <w:r>
          <w:rPr>
            <w:rStyle w:val="Hyperlink"/>
          </w:rPr>
          <w:t>ST_Xstring</w:t>
        </w:r>
      </w:hyperlink>
      <w:r>
        <w:t>" use="optional"/&gt;</w:t>
      </w:r>
    </w:p>
    <w:p w:rsidRDefault="008B2896" w:rsidP="008B2896" w:rsidR="008B2896">
      <w:pPr>
        <w:pStyle w:val="SchemaFragment"/>
        <w:tabs>
          <w:tab w:pos="1080" w:val="left"/>
        </w:tabs>
        <w:ind w:hanging="1260" w:left="1260"/>
      </w:pPr>
      <w:r>
        <w:tab/>
      </w:r>
      <w:r>
        <w:t>&lt;attribute name="publishToServer" type="xsd:boolean" use="optional" default="false"/&gt;</w:t>
      </w:r>
    </w:p>
    <w:p w:rsidRDefault="008B2896" w:rsidP="008B2896" w:rsidR="008B2896">
      <w:pPr>
        <w:pStyle w:val="SchemaFragment"/>
        <w:tabs>
          <w:tab w:pos="1080" w:val="left"/>
        </w:tabs>
        <w:ind w:hanging="1260" w:left="1260"/>
      </w:pPr>
      <w:r>
        <w:tab/>
      </w:r>
      <w:r>
        <w:t>&lt;attribute name="workbookParameter" type="xsd:boolean" use="optional" default="false"/&gt;</w:t>
      </w:r>
    </w:p>
    <w:p w:rsidRDefault="008B2896" w:rsidP="008B2896" w:rsidR="008B2896">
      <w:pPr>
        <w:pStyle w:val="SchemaFragment"/>
        <w:tabs>
          <w:tab w:pos="720" w:val="left"/>
        </w:tabs>
        <w:ind w:hanging="900" w:left="900"/>
      </w:pPr>
      <w:r>
        <w:tab/>
      </w:r>
      <w:r>
        <w:t>&lt;/extension&gt;</w:t>
      </w:r>
    </w:p>
    <w:p w:rsidRDefault="008B2896" w:rsidP="008B2896" w:rsidR="008B2896">
      <w:pPr>
        <w:pStyle w:val="SchemaFragment"/>
        <w:tabs>
          <w:tab w:pos="360" w:val="left"/>
        </w:tabs>
        <w:ind w:hanging="540" w:left="540"/>
      </w:pPr>
      <w:r>
        <w:tab/>
      </w:r>
      <w:r>
        <w:t>&lt;/simpleContent&gt;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efinedName.docx" TargetMode="External"/><Relationship Id="rId9" Type="http://schemas.openxmlformats.org/officeDocument/2006/relationships/hyperlink" Target="cell.docx" TargetMode="External"/><Relationship Id="rId10" Type="http://schemas.openxmlformats.org/officeDocument/2006/relationships/hyperlink" Target="formula.docx" TargetMode="External"/><Relationship Id="rId11" Type="http://schemas.openxmlformats.org/officeDocument/2006/relationships/hyperlink" Target="Names.docx" TargetMode="External"/><Relationship Id="rId12" Type="http://schemas.openxmlformats.org/officeDocument/2006/relationships/hyperlink" Target="worksheet.docx" TargetMode="External"/><Relationship Id="rId13" Type="http://schemas.openxmlformats.org/officeDocument/2006/relationships/hyperlink" Target="workbook.docx" TargetMode="External"/><Relationship Id="rId14" Type="http://schemas.openxmlformats.org/officeDocument/2006/relationships/hyperlink" Target="sheet.docx" TargetMode="External"/><Relationship Id="rId15" Type="http://schemas.openxmlformats.org/officeDocument/2006/relationships/hyperlink" Target="reference.docx" TargetMode="External"/><Relationship Id="rId16" Type="http://schemas.openxmlformats.org/officeDocument/2006/relationships/hyperlink" Target="LOG10.docx" TargetMode="External"/><Relationship Id="rId17" Type="http://schemas.openxmlformats.org/officeDocument/2006/relationships/hyperlink" Target="definedNames.docx" TargetMode="External"/><Relationship Id="rId18" Type="http://schemas.openxmlformats.org/officeDocument/2006/relationships/hyperlink" Target="comment.docx" TargetMode="External"/><Relationship Id="rId19" Type="http://schemas.openxmlformats.org/officeDocument/2006/relationships/hyperlink" Target="ST_Xstring.docx" TargetMode="External"/><Relationship Id="rId20" Type="http://schemas.openxmlformats.org/officeDocument/2006/relationships/hyperlink" Target="Schema.docx" TargetMode="External"/><Relationship Id="rId21" Type="http://schemas.openxmlformats.org/officeDocument/2006/relationships/hyperlink" Target="group.docx" TargetMode="External"/><Relationship Id="rId22" Type="http://schemas.openxmlformats.org/officeDocument/2006/relationships/hyperlink" Target="name.docx" TargetMode="External"/><Relationship Id="rId23" Type="http://schemas.openxmlformats.org/officeDocument/2006/relationships/hyperlink" Target="filter.docx" TargetMode="External"/><Relationship Id="rId24" Type="http://schemas.openxmlformats.org/officeDocument/2006/relationships/hyperlink" Target="consolidation.docx" TargetMode="External"/><Relationship Id="rId25" Type="http://schemas.openxmlformats.org/officeDocument/2006/relationships/hyperlink" Target="users.docx" TargetMode="External"/><Relationship Id="rId26" Type="http://schemas.openxmlformats.org/officeDocument/2006/relationships/hyperlink" Target="parameter.docx" TargetMode="External"/><Relationship Id="rId27" Type="http://schemas.openxmlformats.org/officeDocument/2006/relationships/hyperlink" Target="ST_Formul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