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590_1" w:id="100001"/>
      <w:bookmarkStart w:name="book1d0b5345-1672-40db-86c1-0ac4cc48c80b_1" w:id="100002"/>
      <w:r>
        <w:t>customWorkbookViews</w:t>
      </w:r>
      <w:r>
        <w:t xml:space="preserve"> (Custom </w:t>
      </w:r>
      <w:hyperlink r:id="rId8">
        <w:r>
          <w:rPr>
            <w:rStyle w:val="Hyperlink"/>
          </w:rPr>
          <w:t>Workbook</w:t>
        </w:r>
      </w:hyperlink>
      <w:r>
        <w:t xml:space="preserve"> Views)</w:t>
      </w:r>
      <w:bookmarkEnd w:id="100001"/>
    </w:p>
    <w:bookmarkEnd w:id="100002"/>
    <w:p w:rsidRDefault="008B2896" w:rsidP="008B2896" w:rsidR="008B2896">
      <w:r>
        <w:t xml:space="preserve">This element defines the collection of custom </w:t>
      </w:r>
      <w:hyperlink r:id="rId9">
        <w:r>
          <w:rPr>
            <w:rStyle w:val="Hyperlink"/>
          </w:rPr>
          <w:t>workbook</w:t>
        </w:r>
      </w:hyperlink>
      <w:r>
        <w:t xml:space="preserve"> views that are defined for this workbook. There is no limit on the number of custom views that a user can create. Users create custom views when there is more than one way of viewing the workbook. Each view on the </w:t>
      </w:r>
      <w:hyperlink r:id="rId9">
        <w:r>
          <w:rPr>
            <w:rStyle w:val="Hyperlink"/>
          </w:rPr>
          <w:t>workbook</w:t>
        </w:r>
      </w:hyperlink>
      <w:r>
        <w:t xml:space="preserve"> data might be complex and time consuming to set up. Naming and persisting view settings enables the user to switch between the views easily.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&lt;customWorkbookViews&gt;</w:t>
      </w:r>
      <w:r>
        <w:br/>
      </w:r>
      <w:r>
        <w:t xml:space="preserve">  &lt;</w:t>
      </w:r>
      <w:hyperlink r:id="rId10">
        <w:r>
          <w:rPr>
            <w:rStyle w:val="Hyperlink"/>
          </w:rPr>
          <w:t>customWorkbookView</w:t>
        </w:r>
      </w:hyperlink>
      <w:r>
        <w:t xml:space="preserve"> name="CustomView"</w:t>
      </w:r>
      <w:r>
        <w:br/>
      </w:r>
      <w:r>
        <w:t xml:space="preserve">    guid="{CE6681F1-E999-414D-8446-68A031534B57}" maximized="1" xWindow="1"</w:t>
      </w:r>
      <w:r>
        <w:br/>
      </w:r>
      <w:r>
        <w:t xml:space="preserve">    yWindow="1" windowWidth="1024" windowHeight="547" activeSheetId="1"/&gt;</w:t>
      </w:r>
      <w:r>
        <w:br/>
      </w:r>
      <w:r>
        <w:t>&lt;/customWorkbookViews&gt;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/>
            </w:r>
            <w:r>
              <w:t xml:space="preserve"> (§</w:t>
            </w:r>
            <w:fldSimple w:instr="REF booke0faea61-e534-4d9d-936a-0a0d7ab0592f \r \h">
              <w:r>
                <w:t>3.2.27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customWorkbookView</w:t>
              </w:r>
            </w:hyperlink>
            <w:r>
              <w:t/>
            </w:r>
            <w:r>
              <w:t xml:space="preserve"> (Custom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View)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b372f02-c72f-4404-97d7-4ad40f82673b \r \h">
              <w:r>
                <w:t>3.2.3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="CT_CustomWorkbookViews"&gt;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customWorkbookView</w:t>
        </w:r>
      </w:hyperlink>
      <w:r>
        <w:t>" minOccurs="1" maxOccurs="unbounded" type="CT_CustomWorkbookView"/&gt;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customWorkbookView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