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4"/>
        <w:numPr>
          <w:ilvl w:val="0"/>
          <w:numId w:val="0"/>
        </w:numPr>
      </w:pPr>
      <w:bookmarkStart w:name="_Toc147896842_1" w:id="100001"/>
      <w:bookmarkStart w:name="book1717bc7e-b011-4371-a61f-1695053e9c1f_1" w:id="100002"/>
      <w:r>
        <w:t>chartFormat</w:t>
      </w:r>
      <w:r>
        <w:t xml:space="preserve"> (PivotChart Format)</w:t>
      </w:r>
      <w:bookmarkEnd w:id="100001"/>
    </w:p>
    <w:bookmarkEnd w:id="100002"/>
    <w:p w:rsidRDefault="008B2896" w:rsidP="008B2896" w:rsidR="008B2896">
      <w:r>
        <w:t xml:space="preserve">Represents the </w:t>
      </w:r>
      <w:hyperlink r:id="rId8">
        <w:r>
          <w:rPr>
            <w:rStyle w:val="Hyperlink"/>
          </w:rPr>
          <w:t>format</w:t>
        </w:r>
      </w:hyperlink>
      <w:r>
        <w:t xml:space="preserve"> defined in the PivotChart that is associated with this PivotTable.</w:t>
      </w:r>
    </w:p>
    <w:p w:rsidRDefault="008B2896" w:rsidP="008B2896" w:rsidR="008B2896">
      <w:pPr>
        <w:rPr>
          <w:rStyle w:val="Non-normativeBracket"/>
        </w:rPr>
      </w:pPr>
      <w:r>
        <w:t>[</w:t>
      </w:r>
      <w:r>
        <w:t>Example</w:t>
      </w:r>
      <w:r>
        <w:t>:</w:t>
      </w:r>
    </w:p>
    <w:p w:rsidRDefault="008B2896" w:rsidP="008B2896" w:rsidR="008B2896">
      <w:pPr>
        <w:pStyle w:val="c"/>
      </w:pPr>
      <w:r>
        <w:t>&lt;sh:pivotTableDefinition xmlns:sh="…" name="PivotTable1" cacheId="0"</w:t>
      </w:r>
      <w:r>
        <w:br/>
      </w:r>
      <w:r>
        <w:t xml:space="preserve">  applyNumberFormats="0" applyBorderFormats="0" applyFontFormats="0" </w:t>
      </w:r>
      <w:r>
        <w:br/>
      </w:r>
      <w:r>
        <w:t xml:space="preserve">  applyPatternFormats="0" applyAlignmentFormats="0" applyWidthHeightFormats="1" </w:t>
      </w:r>
      <w:r>
        <w:br/>
      </w:r>
      <w:r>
        <w:t xml:space="preserve">  dataCaption="Values" updatedVersion="3" minRefreshableVersion="3" </w:t>
      </w:r>
      <w:r>
        <w:br/>
      </w:r>
      <w:r>
        <w:t xml:space="preserve">  showCalcMbrs="0" useAutoFormatting="1" colGrandTotals="0" itemPrintTitles="1" </w:t>
      </w:r>
      <w:r>
        <w:br/>
      </w:r>
      <w:r>
        <w:t xml:space="preserve">  createdVersion="3" indent="0" </w:t>
      </w:r>
      <w:hyperlink r:id="rId9">
        <w:r>
          <w:rPr>
            <w:rStyle w:val="Hyperlink"/>
          </w:rPr>
          <w:t>outline</w:t>
        </w:r>
      </w:hyperlink>
      <w:r>
        <w:t xml:space="preserve">="1" outlineData="1" </w:t>
      </w:r>
      <w:r>
        <w:br/>
      </w:r>
      <w:r>
        <w:t xml:space="preserve">  multipleFieldFilters="0" chartFormat="1" fieldListSortAscending="1"&gt;</w:t>
      </w:r>
    </w:p>
    <w:p w:rsidRDefault="008B2896" w:rsidP="008B2896" w:rsidR="008B2896"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8B2896">
        <w:trPr>
          <w:cnfStyle w:val="100000000000"/>
        </w:trPr>
        <w:tc>
          <w:tcPr>
            <w:tcW w:type="pct" w:w="5000"/>
          </w:tcPr>
          <w:p w:rsidRDefault="008B2896" w:rsidP="002E5918" w:rsidR="008B2896">
            <w:r>
              <w:t>Parent Elements</w:t>
            </w:r>
          </w:p>
        </w:tc>
      </w:tr>
      <w:tr w:rsidTr="002E5918" w:rsidR="008B2896">
        <w:tc>
          <w:tcPr>
            <w:tcW w:type="pct" w:w="5000"/>
          </w:tcPr>
          <w:p w:rsidRDefault="008B2896" w:rsidP="002E5918" w:rsidR="008B2896">
            <w:r>
              <w:t/>
            </w:r>
            <w:hyperlink r:id="rId10">
              <w:r>
                <w:rPr>
                  <w:rStyle w:val="Hyperlink"/>
                </w:rPr>
                <w:t>chartFormats</w:t>
              </w:r>
            </w:hyperlink>
            <w:r>
              <w:t/>
            </w:r>
            <w:r>
              <w:t xml:space="preserve"> (§</w:t>
            </w:r>
            <w:fldSimple w:instr="REF book6ed93b30-dfcb-4d18-81be-c78de9c3e8f2 \r \h">
              <w:r>
                <w:t>3.10.1.13</w:t>
              </w:r>
            </w:fldSimple>
            <w:r>
              <w:t>)</w:t>
            </w:r>
          </w:p>
        </w:tc>
      </w:tr>
    </w:tbl>
    <w:p w:rsidRDefault="008B2896" w:rsidP="008B2896" w:rsidR="008B2896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2E5918" w:rsidR="008B2896">
        <w:trPr>
          <w:cnfStyle w:val="100000000000"/>
        </w:trPr>
        <w:tc>
          <w:tcPr>
            <w:tcW w:type="pct" w:w="4500"/>
          </w:tcPr>
          <w:p w:rsidRDefault="008B2896" w:rsidP="002E5918" w:rsidR="008B2896">
            <w:r>
              <w:t>Child Elements</w:t>
            </w:r>
          </w:p>
        </w:tc>
        <w:tc>
          <w:tcPr>
            <w:tcW w:type="pct" w:w="500"/>
          </w:tcPr>
          <w:p w:rsidRDefault="008B2896" w:rsidP="002E5918" w:rsidR="008B2896">
            <w:r>
              <w:t>Subclause</w:t>
            </w:r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11">
              <w:r>
                <w:rPr>
                  <w:rStyle w:val="Hyperlink"/>
                </w:rPr>
                <w:t>pivotArea</w:t>
              </w:r>
            </w:hyperlink>
            <w:r>
              <w:t/>
            </w:r>
            <w:r>
              <w:t xml:space="preserve"> (Pivot Area)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11641ef3-f92d-46bc-9088-0e5fd88eb549 \r \h">
              <w:r>
                <w:t>3.3.1.66</w:t>
              </w:r>
            </w:fldSimple>
          </w:p>
        </w:tc>
      </w:tr>
    </w:tbl>
    <w:p w:rsidRDefault="008B2896" w:rsidP="008B2896" w:rsidR="008B2896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8B2896">
        <w:trPr>
          <w:cnfStyle w:val="100000000000"/>
        </w:trPr>
        <w:tc>
          <w:tcPr>
            <w:tcW w:type="pct" w:w="1000"/>
          </w:tcPr>
          <w:p w:rsidRDefault="008B2896" w:rsidP="002E5918" w:rsidR="008B2896">
            <w:r>
              <w:t>Attributes</w:t>
            </w:r>
          </w:p>
        </w:tc>
        <w:tc>
          <w:tcPr>
            <w:tcW w:type="pct" w:w="40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chart</w:t>
            </w:r>
            <w:r>
              <w:t xml:space="preserve"> (Chart Index)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Specifies the index of the </w:t>
            </w:r>
            <w:r>
              <w:t>chart</w:t>
            </w:r>
            <w:r>
              <w:t xml:space="preserve"> part to which the formatting applies. For more information see the DrawingML specification for more information on the chart part.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2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unsignedInt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/>
            </w:r>
            <w:hyperlink r:id="rId8">
              <w:r>
                <w:rPr>
                  <w:rStyle w:val="Hyperlink"/>
                </w:rPr>
                <w:t>format</w:t>
              </w:r>
            </w:hyperlink>
            <w:r>
              <w:t/>
            </w:r>
            <w:r>
              <w:t xml:space="preserve"> (Pivot Format Id)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Specifies the index of the pivot </w:t>
            </w:r>
            <w:hyperlink r:id="rId8">
              <w:r>
                <w:rPr>
                  <w:rStyle w:val="Hyperlink"/>
                </w:rPr>
                <w:t>format</w:t>
              </w:r>
            </w:hyperlink>
            <w:r>
              <w:t xml:space="preserve"> that is currently in use. This index corresponds to a </w:t>
            </w:r>
            <w:r>
              <w:t/>
            </w:r>
            <w:hyperlink r:id="rId13">
              <w:r>
                <w:rPr>
                  <w:rStyle w:val="Hyperlink"/>
                </w:rPr>
                <w:t>dxf</w:t>
              </w:r>
            </w:hyperlink>
            <w:r>
              <w:t/>
            </w:r>
            <w:r>
              <w:t xml:space="preserve"> element in the </w:t>
            </w:r>
            <w:hyperlink r:id="rId14">
              <w:r>
                <w:rPr>
                  <w:rStyle w:val="Hyperlink"/>
                </w:rPr>
                <w:t>Styles</w:t>
              </w:r>
            </w:hyperlink>
            <w:r>
              <w:t xml:space="preserve"> part. For more information see the </w:t>
            </w:r>
            <w:hyperlink r:id="rId14">
              <w:r>
                <w:rPr>
                  <w:rStyle w:val="Hyperlink"/>
                </w:rPr>
                <w:t>Styles</w:t>
              </w:r>
            </w:hyperlink>
            <w:r>
              <w:t xml:space="preserve"> section (§</w:t>
            </w:r>
            <w:fldSimple w:instr=" REF TOCSection53 \w \h ">
              <w:r>
                <w:t>3.8</w:t>
              </w:r>
            </w:fldSimple>
            <w:r>
              <w:t>).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2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unsignedInt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series</w:t>
            </w:r>
            <w:r>
              <w:t xml:space="preserve"> (Series Format)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Specifies a boolean value that indicates whether </w:t>
            </w:r>
            <w:hyperlink r:id="rId8">
              <w:r>
                <w:rPr>
                  <w:rStyle w:val="Hyperlink"/>
                </w:rPr>
                <w:t>format</w:t>
              </w:r>
            </w:hyperlink>
            <w:r>
              <w:t xml:space="preserve"> applies to a series.</w:t>
            </w:r>
          </w:p>
          <w:p w:rsidRDefault="008B2896" w:rsidP="002E5918" w:rsidR="008B2896"/>
          <w:p w:rsidRDefault="008B2896" w:rsidP="002E5918" w:rsidR="008B2896">
            <w:r>
              <w:t xml:space="preserve">A value of </w:t>
            </w:r>
            <w:r>
              <w:t>on</w:t>
            </w:r>
            <w:r>
              <w:t xml:space="preserve">, </w:t>
            </w:r>
            <w:r>
              <w:t>1</w:t>
            </w:r>
            <w:r>
              <w:t xml:space="preserve">, or </w:t>
            </w:r>
            <w:r>
              <w:t>true</w:t>
            </w:r>
            <w:r>
              <w:t xml:space="preserve"> indicates this </w:t>
            </w:r>
            <w:hyperlink r:id="rId8">
              <w:r>
                <w:rPr>
                  <w:rStyle w:val="Hyperlink"/>
                </w:rPr>
                <w:t>format</w:t>
              </w:r>
            </w:hyperlink>
            <w:r>
              <w:t xml:space="preserve"> applies to a series.</w:t>
            </w:r>
          </w:p>
          <w:p w:rsidRDefault="008B2896" w:rsidP="002E5918" w:rsidR="008B2896"/>
          <w:p w:rsidRDefault="008B2896" w:rsidP="002E5918" w:rsidR="008B2896">
            <w:r>
              <w:t xml:space="preserve">A value of </w:t>
            </w:r>
            <w:r>
              <w:t>off</w:t>
            </w:r>
            <w:r>
              <w:t xml:space="preserve">, </w:t>
            </w:r>
            <w:r>
              <w:t>0</w:t>
            </w:r>
            <w:r>
              <w:t xml:space="preserve">, or </w:t>
            </w:r>
            <w:r>
              <w:t>false</w:t>
            </w:r>
            <w:r>
              <w:t xml:space="preserve"> indicates this </w:t>
            </w:r>
            <w:hyperlink r:id="rId8">
              <w:r>
                <w:rPr>
                  <w:rStyle w:val="Hyperlink"/>
                </w:rPr>
                <w:t>format</w:t>
              </w:r>
            </w:hyperlink>
            <w:r>
              <w:t xml:space="preserve"> applies to a data point.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2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boolean</w:t>
            </w:r>
            <w:r>
              <w:t xml:space="preserve"> datatype.</w:t>
            </w:r>
          </w:p>
        </w:tc>
      </w:tr>
    </w:tbl>
    <w:p w:rsidRDefault="008B2896" w:rsidP="008B2896" w:rsidR="008B2896">
      <w:pPr>
        <w:pStyle w:val="KeepWithNext"/>
      </w:pPr>
      <w:r>
        <w:t xml:space="preserve">The following XML </w:t>
      </w:r>
      <w:hyperlink r:id="rId12">
        <w:r>
          <w:rPr>
            <w:rStyle w:val="Hyperlink"/>
          </w:rPr>
          <w:t>Schema</w:t>
        </w:r>
      </w:hyperlink>
      <w:r>
        <w:t xml:space="preserve"> fragment defines the contents of this element:</w:t>
      </w:r>
    </w:p>
    <w:p w:rsidRDefault="008B2896" w:rsidP="008B2896" w:rsidR="008B2896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5">
        <w:r>
          <w:rPr>
            <w:rStyle w:val="Hyperlink"/>
          </w:rPr>
          <w:t>name</w:t>
        </w:r>
      </w:hyperlink>
      <w:r>
        <w:t>="CT_ChartFormat"&gt;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15">
        <w:r>
          <w:rPr>
            <w:rStyle w:val="Hyperlink"/>
          </w:rPr>
          <w:t>name</w:t>
        </w:r>
      </w:hyperlink>
      <w:r>
        <w:t>="</w:t>
      </w:r>
      <w:hyperlink r:id="rId11">
        <w:r>
          <w:rPr>
            <w:rStyle w:val="Hyperlink"/>
          </w:rPr>
          <w:t>pivotArea</w:t>
        </w:r>
      </w:hyperlink>
      <w:r>
        <w:t>" type="CT_PivotArea"/&gt;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5">
        <w:r>
          <w:rPr>
            <w:rStyle w:val="Hyperlink"/>
          </w:rPr>
          <w:t>name</w:t>
        </w:r>
      </w:hyperlink>
      <w:r>
        <w:t>="chart" use="required" type="xsd:unsignedInt"/&gt;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5">
        <w:r>
          <w:rPr>
            <w:rStyle w:val="Hyperlink"/>
          </w:rPr>
          <w:t>name</w:t>
        </w:r>
      </w:hyperlink>
      <w:r>
        <w:t>="</w:t>
      </w:r>
      <w:hyperlink r:id="rId8">
        <w:r>
          <w:rPr>
            <w:rStyle w:val="Hyperlink"/>
          </w:rPr>
          <w:t>format</w:t>
        </w:r>
      </w:hyperlink>
      <w:r>
        <w:t>" use="required" type="xsd:unsignedInt"/&gt;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5">
        <w:r>
          <w:rPr>
            <w:rStyle w:val="Hyperlink"/>
          </w:rPr>
          <w:t>name</w:t>
        </w:r>
      </w:hyperlink>
      <w:r>
        <w:t>="series" type="xsd:boolean" default="false"/&gt;</w:t>
      </w:r>
    </w:p>
    <w:p w:rsidRDefault="008B2896" w:rsidP="008B2896" w:rsidR="008B2896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format.docx" TargetMode="External"/><Relationship Id="rId9" Type="http://schemas.openxmlformats.org/officeDocument/2006/relationships/hyperlink" Target="outline.docx" TargetMode="External"/><Relationship Id="rId10" Type="http://schemas.openxmlformats.org/officeDocument/2006/relationships/hyperlink" Target="chartFormats.docx" TargetMode="External"/><Relationship Id="rId11" Type="http://schemas.openxmlformats.org/officeDocument/2006/relationships/hyperlink" Target="pivotArea.docx" TargetMode="External"/><Relationship Id="rId12" Type="http://schemas.openxmlformats.org/officeDocument/2006/relationships/hyperlink" Target="Schema.docx" TargetMode="External"/><Relationship Id="rId13" Type="http://schemas.openxmlformats.org/officeDocument/2006/relationships/hyperlink" Target="dxf.docx" TargetMode="External"/><Relationship Id="rId14" Type="http://schemas.openxmlformats.org/officeDocument/2006/relationships/hyperlink" Target="Styles.docx" TargetMode="External"/><Relationship Id="rId15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