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6836_1" w:id="100001"/>
      <w:bookmarkStart w:name="book46b3f3b4-9140-42af-a5c3-0ec6b52817dd_1" w:id="100002"/>
      <w:r>
        <w:t>cacheHierarchy</w:t>
      </w:r>
      <w:r>
        <w:t xml:space="preserve"> (PivotCache Hierarchy)</w:t>
      </w:r>
      <w:bookmarkEnd w:id="100001"/>
    </w:p>
    <w:bookmarkEnd w:id="100002"/>
    <w:p w:rsidRDefault="008B2896" w:rsidP="008B2896" w:rsidR="008B2896">
      <w:r>
        <w:t xml:space="preserve">Represents an OLAP hierarchy in the PivotCache. </w:t>
      </w:r>
    </w:p>
    <w:p w:rsidRDefault="008B2896" w:rsidP="008B2896" w:rsidR="008B2896">
      <w:pPr>
        <w:rPr>
          <w:rStyle w:val="Non-normativeBracket"/>
        </w:rPr>
      </w:pPr>
      <w:r>
        <w:t>[</w:t>
      </w:r>
      <w:r>
        <w:t>Example</w:t>
      </w:r>
      <w:r>
        <w:t>:</w:t>
      </w:r>
    </w:p>
    <w:p w:rsidRDefault="008B2896" w:rsidP="008B2896" w:rsidR="008B2896">
      <w:pPr>
        <w:pStyle w:val="c"/>
      </w:pPr>
      <w:r>
        <w:t>&lt;cacheHierarchy uniqueName="[Account].[Account Number]" caption="Account Number"</w:t>
      </w:r>
      <w:r>
        <w:br/>
      </w:r>
      <w:r>
        <w:t xml:space="preserve">  attribute="1" defaultMemberUniqueName="[Account].[Account Number].[All </w:t>
      </w:r>
      <w:r>
        <w:br/>
      </w:r>
      <w:r>
        <w:t xml:space="preserve">  Accounts]" allUniqueName="[Account].[Account Number].[All Accounts]" </w:t>
      </w:r>
      <w:r>
        <w:br/>
      </w:r>
      <w:r>
        <w:t xml:space="preserve">  dimensionUniqueName="[Account]" count="0"/&gt;</w:t>
      </w:r>
    </w:p>
    <w:p w:rsidRDefault="008B2896" w:rsidP="008B2896" w:rsidR="008B2896">
      <w:r>
        <w:t>end example</w:t>
      </w:r>
      <w:r>
        <w:t>]</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8">
              <w:r>
                <w:rPr>
                  <w:rStyle w:val="Hyperlink"/>
                </w:rPr>
                <w:t>cacheHierarchies</w:t>
              </w:r>
            </w:hyperlink>
            <w:r>
              <w:t/>
            </w:r>
            <w:r>
              <w:t xml:space="preserve"> (§</w:t>
            </w:r>
            <w:fldSimple w:instr="REF book25f30eb4-3c05-4e96-947b-2005c0851995 \r \h">
              <w:r>
                <w:t>3.10.1.5</w:t>
              </w:r>
            </w:fldSimple>
            <w:r>
              <w:t>)</w:t>
            </w:r>
          </w:p>
        </w:tc>
      </w:tr>
    </w:tbl>
    <w:p w:rsidRDefault="008B2896" w:rsidP="008B2896" w:rsidR="008B2896"/>
    <w:tbl>
      <w:tblPr>
        <w:tblStyle w:val="ElementTable"/>
        <w:tblW w:type="pct" w:w="5000"/>
        <w:tblLook w:val="01E0" w:noVBand="0" w:noHBand="0" w:lastColumn="1" w:firstColumn="1" w:lastRow="1" w:firstRow="1"/>
      </w:tblPr>
      <w:tblGrid>
        <w:gridCol w:w="9134"/>
        <w:gridCol w:w="1176"/>
      </w:tblGrid>
      <w:tr w:rsidTr="002E5918" w:rsidR="008B2896">
        <w:trPr>
          <w:cnfStyle w:val="100000000000"/>
        </w:trPr>
        <w:tc>
          <w:tcPr>
            <w:tcW w:type="pct" w:w="4500"/>
          </w:tcPr>
          <w:p w:rsidRDefault="008B2896" w:rsidP="002E5918" w:rsidR="008B2896">
            <w:r>
              <w:t>Child Elements</w:t>
            </w:r>
          </w:p>
        </w:tc>
        <w:tc>
          <w:tcPr>
            <w:tcW w:type="pct" w:w="500"/>
          </w:tcPr>
          <w:p w:rsidRDefault="008B2896" w:rsidP="002E5918" w:rsidR="008B2896">
            <w:r>
              <w:t>Subclause</w:t>
            </w:r>
          </w:p>
        </w:tc>
      </w:tr>
      <w:tr w:rsidTr="002E5918" w:rsidR="008B2896">
        <w:tc>
          <w:tcPr>
            <w:tcW w:type="pct" w:w="4500"/>
          </w:tcPr>
          <w:p w:rsidRDefault="008B2896" w:rsidP="002E5918" w:rsidR="008B2896">
            <w:r>
              <w:t/>
            </w:r>
            <w:hyperlink r:id="rId9">
              <w:r>
                <w:rPr>
                  <w:rStyle w:val="Hyperlink"/>
                </w:rPr>
                <w:t>extLst</w:t>
              </w:r>
            </w:hyperlink>
            <w:r>
              <w:t/>
            </w:r>
            <w:r>
              <w:t xml:space="preserve"> (Future Feature Data Storage Area)</w:t>
            </w:r>
          </w:p>
        </w:tc>
        <w:tc>
          <w:tcPr>
            <w:tcW w:type="pct" w:w="500"/>
          </w:tcPr>
          <w:p w:rsidRDefault="008B2896" w:rsidP="002E5918" w:rsidR="008B2896">
            <w:r>
              <w:t>§</w:t>
            </w:r>
            <w:fldSimple w:instr="REF bookd8b83fed-a43e-4ac7-8bab-09d4d95f2086 \r \h">
              <w:r>
                <w:t>3.2.10</w:t>
              </w:r>
            </w:fldSimple>
          </w:p>
        </w:tc>
      </w:tr>
      <w:tr w:rsidTr="002E5918" w:rsidR="008B2896">
        <w:tc>
          <w:tcPr>
            <w:tcW w:type="pct" w:w="4500"/>
          </w:tcPr>
          <w:p w:rsidRDefault="008B2896" w:rsidP="002E5918" w:rsidR="008B2896">
            <w:r>
              <w:t/>
            </w:r>
            <w:hyperlink r:id="rId10">
              <w:r>
                <w:rPr>
                  <w:rStyle w:val="Hyperlink"/>
                </w:rPr>
                <w:t>fieldsUsage</w:t>
              </w:r>
            </w:hyperlink>
            <w:r>
              <w:t/>
            </w:r>
            <w:r>
              <w:t xml:space="preserve"> (Fields Usage)</w:t>
            </w:r>
          </w:p>
        </w:tc>
        <w:tc>
          <w:tcPr>
            <w:tcW w:type="pct" w:w="500"/>
          </w:tcPr>
          <w:p w:rsidRDefault="008B2896" w:rsidP="002E5918" w:rsidR="008B2896">
            <w:r>
              <w:t>§</w:t>
            </w:r>
            <w:fldSimple w:instr="REF book9a16284a-2dfb-4de6-b905-ccc19f26e756 \r \h">
              <w:r>
                <w:t>3.10.1.31</w:t>
              </w:r>
            </w:fldSimple>
          </w:p>
        </w:tc>
      </w:tr>
      <w:tr w:rsidTr="002E5918" w:rsidR="008B2896">
        <w:tc>
          <w:tcPr>
            <w:tcW w:type="pct" w:w="4500"/>
          </w:tcPr>
          <w:p w:rsidRDefault="008B2896" w:rsidP="002E5918" w:rsidR="008B2896">
            <w:r>
              <w:t/>
            </w:r>
            <w:hyperlink r:id="rId11">
              <w:r>
                <w:rPr>
                  <w:rStyle w:val="Hyperlink"/>
                </w:rPr>
                <w:t>groupLevels</w:t>
              </w:r>
            </w:hyperlink>
            <w:r>
              <w:t/>
            </w:r>
            <w:r>
              <w:t xml:space="preserve"> (OLAP Grouping Levels)</w:t>
            </w:r>
          </w:p>
        </w:tc>
        <w:tc>
          <w:tcPr>
            <w:tcW w:type="pct" w:w="500"/>
          </w:tcPr>
          <w:p w:rsidRDefault="008B2896" w:rsidP="002E5918" w:rsidR="008B2896">
            <w:r>
              <w:t>§</w:t>
            </w:r>
            <w:fldSimple w:instr="REF bookea4172af-16ca-4042-8446-f24bbb760349 \r \h">
              <w:r>
                <w:t>3.10.1.40</w:t>
              </w:r>
            </w:fldSimple>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allCaption</w:t>
            </w:r>
            <w:r>
              <w:t xml:space="preserve"> (Display Name of 'All')</w:t>
            </w:r>
          </w:p>
        </w:tc>
        <w:tc>
          <w:tcPr>
            <w:tcW w:type="pct" w:w="4000"/>
          </w:tcPr>
          <w:p w:rsidRDefault="008B2896" w:rsidP="002E5918" w:rsidR="008B2896">
            <w:r>
              <w:t xml:space="preserve">Specifies the display name of the "all" </w:t>
            </w:r>
            <w:hyperlink r:id="rId12">
              <w:r>
                <w:rPr>
                  <w:rStyle w:val="Hyperlink"/>
                </w:rPr>
                <w:t>member</w:t>
              </w:r>
            </w:hyperlink>
            <w:r>
              <w:t xml:space="preserve"> of this hierarchy.</w:t>
            </w:r>
          </w:p>
          <w:p w:rsidRDefault="008B2896" w:rsidP="002E5918" w:rsidR="008B2896"/>
          <w:p w:rsidRDefault="008B2896" w:rsidP="002E5918" w:rsidR="008B2896">
            <w:r>
              <w:t xml:space="preserve">The possible values for this attribute are defined by the </w:t>
            </w:r>
            <w:r>
              <w:t/>
            </w:r>
            <w:hyperlink r:id="rId13">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allUniqueName</w:t>
            </w:r>
            <w:r>
              <w:t xml:space="preserve"> (Unique Name of 'All')</w:t>
            </w:r>
          </w:p>
        </w:tc>
        <w:tc>
          <w:tcPr>
            <w:tcW w:type="pct" w:w="4000"/>
          </w:tcPr>
          <w:p w:rsidRDefault="008B2896" w:rsidP="002E5918" w:rsidR="008B2896">
            <w:r>
              <w:t xml:space="preserve">Specifies the unique name of the "all" </w:t>
            </w:r>
            <w:hyperlink r:id="rId12">
              <w:r>
                <w:rPr>
                  <w:rStyle w:val="Hyperlink"/>
                </w:rPr>
                <w:t>member</w:t>
              </w:r>
            </w:hyperlink>
            <w:r>
              <w:t xml:space="preserve"> of this hierarchy.</w:t>
            </w:r>
          </w:p>
          <w:p w:rsidRDefault="008B2896" w:rsidP="002E5918" w:rsidR="008B2896"/>
          <w:p w:rsidRDefault="008B2896" w:rsidP="002E5918" w:rsidR="008B2896">
            <w:r>
              <w:t xml:space="preserve">The possible values for this attribute are defined by the </w:t>
            </w:r>
            <w:r>
              <w:t/>
            </w:r>
            <w:hyperlink r:id="rId13">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attribute</w:t>
            </w:r>
            <w:r>
              <w:t xml:space="preserve"> (Attribute Hierarchy)</w:t>
            </w:r>
          </w:p>
        </w:tc>
        <w:tc>
          <w:tcPr>
            <w:tcW w:type="pct" w:w="4000"/>
          </w:tcPr>
          <w:p w:rsidRDefault="008B2896" w:rsidP="002E5918" w:rsidR="008B2896">
            <w:r>
              <w:t xml:space="preserve">Specifies a boolean value that indicates whether this hierarchy is an attribute hierarchy. An attribute hierarchy is an OLAP </w:t>
            </w:r>
            <w:hyperlink r:id="rId12">
              <w:r>
                <w:rPr>
                  <w:rStyle w:val="Hyperlink"/>
                </w:rPr>
                <w:t>member</w:t>
              </w:r>
            </w:hyperlink>
            <w:r>
              <w:t xml:space="preserve"> that is exposed as a flat, single-level hierarchy on the OLAP server.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this hierarchy is an attribute hierarchy. </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this hierarchy is not an attribute hierarchy.</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caption</w:t>
            </w:r>
            <w:r>
              <w:t xml:space="preserve"> (Hierarchy Display Name)</w:t>
            </w:r>
          </w:p>
        </w:tc>
        <w:tc>
          <w:tcPr>
            <w:tcW w:type="pct" w:w="4000"/>
          </w:tcPr>
          <w:p w:rsidRDefault="008B2896" w:rsidP="002E5918" w:rsidR="008B2896">
            <w:r>
              <w:t>Specifies the display name of the hierarchy.</w:t>
            </w:r>
          </w:p>
          <w:p w:rsidRDefault="008B2896" w:rsidP="002E5918" w:rsidR="008B2896"/>
          <w:p w:rsidRDefault="008B2896" w:rsidP="002E5918" w:rsidR="008B2896">
            <w:r>
              <w:t xml:space="preserve">The possible values for this attribute are defined by the </w:t>
            </w:r>
            <w:r>
              <w:t/>
            </w:r>
            <w:hyperlink r:id="rId13">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count</w:t>
            </w:r>
            <w:r>
              <w:t xml:space="preserve"> (Levels Count)</w:t>
            </w:r>
          </w:p>
        </w:tc>
        <w:tc>
          <w:tcPr>
            <w:tcW w:type="pct" w:w="4000"/>
          </w:tcPr>
          <w:p w:rsidRDefault="008B2896" w:rsidP="002E5918" w:rsidR="008B2896">
            <w:r>
              <w:t>Specifies the number of levels in this hierarchy.</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defaultMemberUniqueName</w:t>
            </w:r>
            <w:r>
              <w:t xml:space="preserve"> (Default Member Unique Name)</w:t>
            </w:r>
          </w:p>
        </w:tc>
        <w:tc>
          <w:tcPr>
            <w:tcW w:type="pct" w:w="4000"/>
          </w:tcPr>
          <w:p w:rsidRDefault="008B2896" w:rsidP="002E5918" w:rsidR="008B2896">
            <w:r>
              <w:t xml:space="preserve">Specifies the unique name of the default </w:t>
            </w:r>
            <w:hyperlink r:id="rId12">
              <w:r>
                <w:rPr>
                  <w:rStyle w:val="Hyperlink"/>
                </w:rPr>
                <w:t>member</w:t>
              </w:r>
            </w:hyperlink>
            <w:r>
              <w:t xml:space="preserve"> of this hierarchy</w:t>
            </w:r>
          </w:p>
          <w:p w:rsidRDefault="008B2896" w:rsidP="002E5918" w:rsidR="008B2896"/>
          <w:p w:rsidRDefault="008B2896" w:rsidP="002E5918" w:rsidR="008B2896">
            <w:r>
              <w:t xml:space="preserve">The possible values for this attribute are defined by the </w:t>
            </w:r>
            <w:r>
              <w:t/>
            </w:r>
            <w:hyperlink r:id="rId13">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dimensionUniqueName</w:t>
            </w:r>
            <w:r>
              <w:t xml:space="preserve"> (Dimension Unique Name)</w:t>
            </w:r>
          </w:p>
        </w:tc>
        <w:tc>
          <w:tcPr>
            <w:tcW w:type="pct" w:w="4000"/>
          </w:tcPr>
          <w:p w:rsidRDefault="008B2896" w:rsidP="002E5918" w:rsidR="008B2896">
            <w:r>
              <w:t xml:space="preserve">Specifies the unique name of the </w:t>
            </w:r>
            <w:hyperlink r:id="rId15">
              <w:r>
                <w:rPr>
                  <w:rStyle w:val="Hyperlink"/>
                </w:rPr>
                <w:t>dimension</w:t>
              </w:r>
            </w:hyperlink>
            <w:r>
              <w:t xml:space="preserve"> to which this hierarchy belongs.</w:t>
            </w:r>
          </w:p>
          <w:p w:rsidRDefault="008B2896" w:rsidP="002E5918" w:rsidR="008B2896"/>
          <w:p w:rsidRDefault="008B2896" w:rsidP="002E5918" w:rsidR="008B2896">
            <w:r>
              <w:t xml:space="preserve">The possible values for this attribute are defined by the </w:t>
            </w:r>
            <w:r>
              <w:t/>
            </w:r>
            <w:hyperlink r:id="rId13">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displayFolder</w:t>
            </w:r>
            <w:r>
              <w:t xml:space="preserve"> (Display Folder)</w:t>
            </w:r>
          </w:p>
        </w:tc>
        <w:tc>
          <w:tcPr>
            <w:tcW w:type="pct" w:w="4000"/>
          </w:tcPr>
          <w:p w:rsidRDefault="008B2896" w:rsidP="002E5918" w:rsidR="008B2896">
            <w:r>
              <w:t>Specifies the display folder in which this hierarchy should be displayed.</w:t>
            </w:r>
          </w:p>
          <w:p w:rsidRDefault="008B2896" w:rsidP="002E5918" w:rsidR="008B2896"/>
          <w:p w:rsidRDefault="008B2896" w:rsidP="002E5918" w:rsidR="008B2896">
            <w:r>
              <w:t xml:space="preserve">The possible values for this attribute are defined by the </w:t>
            </w:r>
            <w:r>
              <w:t/>
            </w:r>
            <w:hyperlink r:id="rId13">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hidden</w:t>
            </w:r>
            <w:r>
              <w:t xml:space="preserve"> (Hidden)</w:t>
            </w:r>
          </w:p>
        </w:tc>
        <w:tc>
          <w:tcPr>
            <w:tcW w:type="pct" w:w="4000"/>
          </w:tcPr>
          <w:p w:rsidRDefault="008B2896" w:rsidP="002E5918" w:rsidR="008B2896">
            <w:r>
              <w:t>Specifies a boolean value that indicates whether the hierarchy is hidden.</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this hierarchy is hidden.</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
            </w:r>
            <w:hyperlink r:id="rId16">
              <w:r>
                <w:rPr>
                  <w:rStyle w:val="Hyperlink"/>
                </w:rPr>
                <w:t>iconSet</w:t>
              </w:r>
            </w:hyperlink>
            <w:r>
              <w:t/>
            </w:r>
            <w:r>
              <w:t xml:space="preserve"> (KPI Icon Set)</w:t>
            </w:r>
          </w:p>
        </w:tc>
        <w:tc>
          <w:tcPr>
            <w:tcW w:type="pct" w:w="4000"/>
          </w:tcPr>
          <w:p w:rsidRDefault="008B2896" w:rsidP="002E5918" w:rsidR="008B2896">
            <w:r>
              <w:t xml:space="preserve">Specifies the icon set to use to visualize a KPI trend or status expression. PivotTables use the icon </w:t>
            </w:r>
            <w:hyperlink r:id="rId17">
              <w:r>
                <w:rPr>
                  <w:rStyle w:val="Hyperlink"/>
                </w:rPr>
                <w:t>sets</w:t>
              </w:r>
            </w:hyperlink>
            <w:r>
              <w:t xml:space="preserve"> available for conditional formatting in SpreadsheetML. See associated simple type definition for details.  The following values are used by PivotTables:</w:t>
            </w:r>
          </w:p>
          <w:p w:rsidRDefault="008B2896" w:rsidP="002E5918" w:rsidR="008B2896">
            <w:pPr>
              <w:pStyle w:val="ListBullet"/>
            </w:pPr>
            <w:r>
              <w:t>no value:  default iconset. For status KPI this corresponds to 3 traffic lights.  For trend KPI this corresponds to 3-arrows.</w:t>
            </w:r>
          </w:p>
          <w:p w:rsidRDefault="008B2896" w:rsidP="002E5918" w:rsidR="008B2896">
            <w:pPr>
              <w:pStyle w:val="ListBullet"/>
            </w:pPr>
            <w:r>
              <w:t>1:  Variance Arrow - 3 arrow.</w:t>
            </w:r>
          </w:p>
          <w:p w:rsidRDefault="008B2896" w:rsidP="002E5918" w:rsidR="008B2896">
            <w:pPr>
              <w:pStyle w:val="ListBullet"/>
            </w:pPr>
            <w:r>
              <w:t>2:  3 arrows</w:t>
            </w:r>
          </w:p>
          <w:p w:rsidRDefault="008B2896" w:rsidP="002E5918" w:rsidR="008B2896">
            <w:pPr>
              <w:pStyle w:val="ListBullet"/>
            </w:pPr>
            <w:r>
              <w:t>3:  Status Arrow Ascending - 5 arrows.</w:t>
            </w:r>
          </w:p>
          <w:p w:rsidRDefault="008B2896" w:rsidP="002E5918" w:rsidR="008B2896">
            <w:pPr>
              <w:pStyle w:val="ListBullet"/>
            </w:pPr>
            <w:r>
              <w:t>4:  Status Arrow Descending - 5 arrows</w:t>
            </w:r>
          </w:p>
          <w:p w:rsidRDefault="008B2896" w:rsidP="002E5918" w:rsidR="008B2896">
            <w:pPr>
              <w:pStyle w:val="ListBullet"/>
            </w:pPr>
            <w:r>
              <w:t>5:  Standard Arrow - 5 arrows gray.</w:t>
            </w:r>
          </w:p>
          <w:p w:rsidRDefault="008B2896" w:rsidP="002E5918" w:rsidR="008B2896">
            <w:pPr>
              <w:pStyle w:val="ListBullet"/>
            </w:pPr>
            <w:r>
              <w:t>6:  Traffic Light Single - 3 traffic lights 1.</w:t>
            </w:r>
          </w:p>
          <w:p w:rsidRDefault="008B2896" w:rsidP="002E5918" w:rsidR="008B2896">
            <w:pPr>
              <w:pStyle w:val="ListBullet"/>
            </w:pPr>
            <w:r>
              <w:t>7:  Traffic Light, Traffic Light Multiple - 3 traffic lights 2.</w:t>
            </w:r>
          </w:p>
          <w:p w:rsidRDefault="008B2896" w:rsidP="002E5918" w:rsidR="008B2896">
            <w:pPr>
              <w:pStyle w:val="ListBullet"/>
            </w:pPr>
            <w:r>
              <w:t>8:  Gauge Ascending - 5 quarters.</w:t>
            </w:r>
          </w:p>
          <w:p w:rsidRDefault="008B2896" w:rsidP="002E5918" w:rsidR="008B2896">
            <w:pPr>
              <w:pStyle w:val="ListBullet"/>
            </w:pPr>
            <w:r>
              <w:t>9:  Gauge Descending - 5 quarters.</w:t>
            </w:r>
          </w:p>
          <w:p w:rsidRDefault="008B2896" w:rsidP="002E5918" w:rsidR="008B2896">
            <w:pPr>
              <w:pStyle w:val="ListBullet"/>
            </w:pPr>
            <w:r>
              <w:t>10: Thermometer, Cylinder, Smiley Face - 3 signs.</w:t>
            </w:r>
          </w:p>
          <w:p w:rsidRDefault="008B2896" w:rsidP="002E5918" w:rsidR="008B2896">
            <w:pPr>
              <w:pStyle w:val="ListBullet"/>
            </w:pPr>
            <w:r>
              <w:t>11:  Road Signs - 3 symbols.</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int</w:t>
            </w:r>
            <w:r>
              <w:t xml:space="preserve"> datatype.</w:t>
            </w:r>
          </w:p>
        </w:tc>
      </w:tr>
      <w:tr w:rsidTr="002E5918" w:rsidR="008B2896">
        <w:tc>
          <w:tcPr>
            <w:tcW w:type="pct" w:w="1000"/>
          </w:tcPr>
          <w:p w:rsidRDefault="008B2896" w:rsidP="002E5918" w:rsidR="008B2896">
            <w:r>
              <w:t>keyAttribute</w:t>
            </w:r>
            <w:r>
              <w:t xml:space="preserve"> (Key Attribute Hierarchy)</w:t>
            </w:r>
          </w:p>
        </w:tc>
        <w:tc>
          <w:tcPr>
            <w:tcW w:type="pct" w:w="4000"/>
          </w:tcPr>
          <w:p w:rsidRDefault="008B2896" w:rsidP="002E5918" w:rsidR="008B2896">
            <w:r>
              <w:t>Specifies a boolean value that indicates whether this hierarchy is the key attribute hierarchy in an OLAP dimension.</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this hierarchy is the key attribute hierarchy in an OLAP dimension.</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this hierarchy is not a key attribute hierarchy.</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measure</w:t>
            </w:r>
            <w:r>
              <w:t xml:space="preserve"> (Measure Hierarchy)</w:t>
            </w:r>
          </w:p>
        </w:tc>
        <w:tc>
          <w:tcPr>
            <w:tcW w:type="pct" w:w="4000"/>
          </w:tcPr>
          <w:p w:rsidRDefault="008B2896" w:rsidP="002E5918" w:rsidR="008B2896">
            <w:r>
              <w:t>Specifies a boolean value that indicates whether this hierarchy is a measure.</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this hierarchy is a measure.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this hierarchy is not a measure.</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
            </w:r>
            <w:hyperlink r:id="rId18">
              <w:r>
                <w:rPr>
                  <w:rStyle w:val="Hyperlink"/>
                </w:rPr>
                <w:t>measureGroup</w:t>
              </w:r>
            </w:hyperlink>
            <w:r>
              <w:t/>
            </w:r>
            <w:r>
              <w:t xml:space="preserve"> (Measure Group Name)</w:t>
            </w:r>
          </w:p>
        </w:tc>
        <w:tc>
          <w:tcPr>
            <w:tcW w:type="pct" w:w="4000"/>
          </w:tcPr>
          <w:p w:rsidRDefault="008B2896" w:rsidP="002E5918" w:rsidR="008B2896">
            <w:r>
              <w:t xml:space="preserve">Specifies the name of the measure </w:t>
            </w:r>
            <w:hyperlink r:id="rId19">
              <w:r>
                <w:rPr>
                  <w:rStyle w:val="Hyperlink"/>
                </w:rPr>
                <w:t>group</w:t>
              </w:r>
            </w:hyperlink>
            <w:r>
              <w:t xml:space="preserve"> to which this hierarchy belongs.</w:t>
            </w:r>
          </w:p>
          <w:p w:rsidRDefault="008B2896" w:rsidP="002E5918" w:rsidR="008B2896"/>
          <w:p w:rsidRDefault="008B2896" w:rsidP="002E5918" w:rsidR="008B2896">
            <w:r>
              <w:t xml:space="preserve">The possible values for this attribute are defined by the </w:t>
            </w:r>
            <w:r>
              <w:t/>
            </w:r>
            <w:hyperlink r:id="rId13">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measures</w:t>
            </w:r>
            <w:r>
              <w:t xml:space="preserve"> (Measures)</w:t>
            </w:r>
          </w:p>
        </w:tc>
        <w:tc>
          <w:tcPr>
            <w:tcW w:type="pct" w:w="4000"/>
          </w:tcPr>
          <w:p w:rsidRDefault="008B2896" w:rsidP="002E5918" w:rsidR="008B2896">
            <w:r>
              <w:t>Specifies a boolean value that indicates whether this hierarchy contains all the measures.</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this hierarchy contains all the measures.</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this hierarchy does not contain all the measures.</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memberValueDatatype</w:t>
            </w:r>
            <w:r>
              <w:t xml:space="preserve"> (Member Value Data Type)</w:t>
            </w:r>
          </w:p>
        </w:tc>
        <w:tc>
          <w:tcPr>
            <w:tcW w:type="pct" w:w="4000"/>
          </w:tcPr>
          <w:p w:rsidRDefault="008B2896" w:rsidP="002E5918" w:rsidR="008B2896">
            <w:r>
              <w:t xml:space="preserve">Specifies the data type of the </w:t>
            </w:r>
            <w:hyperlink r:id="rId12">
              <w:r>
                <w:rPr>
                  <w:rStyle w:val="Hyperlink"/>
                </w:rPr>
                <w:t>member</w:t>
              </w:r>
            </w:hyperlink>
            <w:r>
              <w:t xml:space="preserve"> value. This attribute stores an OLEDB data type.</w:t>
            </w:r>
          </w:p>
          <w:p w:rsidRDefault="008B2896" w:rsidP="002E5918" w:rsidR="008B2896"/>
          <w:p w:rsidRDefault="008B2896" w:rsidP="002E5918" w:rsidR="008B2896">
            <w:r>
              <w:t>[</w:t>
            </w:r>
            <w:r>
              <w:t>Note</w:t>
            </w:r>
            <w:r>
              <w:t xml:space="preserve">: Data connectivity can use a number of different technologies. One example of potential values stored in this attribute can be found at:  http://msdn.microsoft.com/library/default.asp?url=/library/en-us/oledb/htm/oledbtype_indicators.asp </w:t>
            </w:r>
            <w:r>
              <w:t>end note</w:t>
            </w:r>
            <w:r>
              <w:t>]</w:t>
            </w:r>
          </w:p>
          <w:p w:rsidRDefault="008B2896" w:rsidP="002E5918" w:rsidR="008B2896"/>
          <w:p w:rsidRDefault="008B2896" w:rsidP="002E5918" w:rsidR="008B2896">
            <w:r>
              <w:t>memberValueDataType</w:t>
            </w:r>
            <w:r>
              <w:t xml:space="preserve"> is stored for key attribute hierarchies in order to tell when the application will offer date filtering instead of label filtering in OLAP PivotTables. Date filtering is only offered when the data type is Date/Time. </w:t>
            </w:r>
            <w:r>
              <w:t>memberValueDatatype</w:t>
            </w:r>
            <w:r>
              <w:t>="7" indicates a date/time data type.</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unsignedShort</w:t>
            </w:r>
            <w:r>
              <w:t xml:space="preserve"> datatype.</w:t>
            </w:r>
          </w:p>
        </w:tc>
      </w:tr>
      <w:tr w:rsidTr="002E5918" w:rsidR="008B2896">
        <w:tc>
          <w:tcPr>
            <w:tcW w:type="pct" w:w="1000"/>
          </w:tcPr>
          <w:p w:rsidRDefault="008B2896" w:rsidP="002E5918" w:rsidR="008B2896">
            <w:r>
              <w:t>oneField</w:t>
            </w:r>
            <w:r>
              <w:t xml:space="preserve"> (One Field)</w:t>
            </w:r>
          </w:p>
        </w:tc>
        <w:tc>
          <w:tcPr>
            <w:tcW w:type="pct" w:w="4000"/>
          </w:tcPr>
          <w:p w:rsidRDefault="008B2896" w:rsidP="002E5918" w:rsidR="008B2896">
            <w:r>
              <w:t xml:space="preserve">Specifies a boolean value that indicates whether this hierarchy is associated with only one </w:t>
            </w:r>
            <w:hyperlink r:id="rId20">
              <w:r>
                <w:rPr>
                  <w:rStyle w:val="Hyperlink"/>
                </w:rPr>
                <w:t>field</w:t>
              </w:r>
            </w:hyperlink>
            <w:r>
              <w:t xml:space="preserve"> due to its position in the view.</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this hierarchy is associated with only one field.</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this </w:t>
            </w:r>
            <w:hyperlink r:id="rId20">
              <w:r>
                <w:rPr>
                  <w:rStyle w:val="Hyperlink"/>
                </w:rPr>
                <w:t>field</w:t>
              </w:r>
            </w:hyperlink>
            <w:r>
              <w:t xml:space="preserve"> is not restricted to only one association due to its position in the user interface.</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parentSet</w:t>
            </w:r>
            <w:r>
              <w:t xml:space="preserve"> (Parent Set)</w:t>
            </w:r>
          </w:p>
        </w:tc>
        <w:tc>
          <w:tcPr>
            <w:tcW w:type="pct" w:w="4000"/>
          </w:tcPr>
          <w:p w:rsidRDefault="008B2896" w:rsidP="002E5918" w:rsidR="008B2896">
            <w:r>
              <w:t>Specifies the parent hierarchy of the set. If the attribute is missing it means that the parent hierarchy is unknown or doesn't exist in the cache.</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
            </w:r>
            <w:hyperlink r:id="rId21">
              <w:r>
                <w:rPr>
                  <w:rStyle w:val="Hyperlink"/>
                </w:rPr>
                <w:t>set</w:t>
              </w:r>
            </w:hyperlink>
            <w:r>
              <w:t/>
            </w:r>
            <w:r>
              <w:t xml:space="preserve"> (Set)</w:t>
            </w:r>
          </w:p>
        </w:tc>
        <w:tc>
          <w:tcPr>
            <w:tcW w:type="pct" w:w="4000"/>
          </w:tcPr>
          <w:p w:rsidRDefault="008B2896" w:rsidP="002E5918" w:rsidR="008B2896">
            <w:r>
              <w:t>Specifies a boolean value that indicates whether this hierarchy is a set.</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this hierarchy is a set.</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this hierarchy is not a set.</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time</w:t>
            </w:r>
            <w:r>
              <w:t xml:space="preserve"> (Time)</w:t>
            </w:r>
          </w:p>
        </w:tc>
        <w:tc>
          <w:tcPr>
            <w:tcW w:type="pct" w:w="4000"/>
          </w:tcPr>
          <w:p w:rsidRDefault="008B2896" w:rsidP="002E5918" w:rsidR="008B2896">
            <w:r>
              <w:t>Specifies a boolean value that indicates whether this hierarchy is of type time.</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this hierarchy is of type time.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is of a different type.</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unbalanced</w:t>
            </w:r>
            <w:r>
              <w:t xml:space="preserve"> (Unbalanced)</w:t>
            </w:r>
          </w:p>
        </w:tc>
        <w:tc>
          <w:tcPr>
            <w:tcW w:type="pct" w:w="4000"/>
          </w:tcPr>
          <w:p w:rsidRDefault="008B2896" w:rsidP="002E5918" w:rsidR="008B2896">
            <w:pPr>
              <w:rPr>
                <w:rFonts w:eastAsiaTheme="minorHAnsi"/>
              </w:rPr>
            </w:pPr>
            <w:r>
              <w:t xml:space="preserve">Specifies a boolean value that indicates whether </w:t>
            </w:r>
            <w:r>
              <w:t>this hierarchy is an unbalanced hierarchy. If value is not written, then this attribute either cannot be determined or does not apply to the current hierarchy.</w:t>
            </w:r>
          </w:p>
          <w:p w:rsidRDefault="008B2896" w:rsidP="002E5918" w:rsidR="008B2896">
            <w:pPr>
              <w:rPr>
                <w:rFonts w:eastAsiaTheme="minorHAnsi"/>
              </w:rPr>
            </w:pPr>
          </w:p>
          <w:p w:rsidRDefault="008B2896" w:rsidP="002E5918" w:rsidR="008B2896">
            <w:r>
              <w:t xml:space="preserve">A value of </w:t>
            </w:r>
            <w:r>
              <w:t>on</w:t>
            </w:r>
            <w:r>
              <w:t xml:space="preserve">, </w:t>
            </w:r>
            <w:r>
              <w:t>1</w:t>
            </w:r>
            <w:r>
              <w:t xml:space="preserve">, or </w:t>
            </w:r>
            <w:r>
              <w:t>true</w:t>
            </w:r>
            <w:r>
              <w:t xml:space="preserve"> indicates this hierarchy is unbalanced.</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is balanced.</w:t>
            </w:r>
          </w:p>
          <w:p w:rsidRDefault="008B2896" w:rsidP="002E5918" w:rsidR="008B2896"/>
          <w:p w:rsidRDefault="008B2896" w:rsidP="002E5918" w:rsidR="008B2896">
            <w:r>
              <w:t>For more information on balanced hierarchies, see the documentation provided for your OLAP server.</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unbalancedGroup</w:t>
            </w:r>
            <w:r>
              <w:t xml:space="preserve"> (Unbalanced Group)</w:t>
            </w:r>
          </w:p>
        </w:tc>
        <w:tc>
          <w:tcPr>
            <w:tcW w:type="pct" w:w="4000"/>
          </w:tcPr>
          <w:p w:rsidRDefault="008B2896" w:rsidP="002E5918" w:rsidR="008B2896">
            <w:pPr>
              <w:rPr>
                <w:rFonts w:eastAsiaTheme="minorHAnsi"/>
              </w:rPr>
            </w:pPr>
            <w:r>
              <w:t xml:space="preserve">Specifies a boolean value that indicated whether </w:t>
            </w:r>
            <w:r>
              <w:t>the grouped version of this hierarchy is an unbalanced hierarchy. If value is not written, then this attribute either cannot be determined or does not apply to the current hierarchy.</w:t>
            </w:r>
          </w:p>
          <w:p w:rsidRDefault="008B2896" w:rsidP="002E5918" w:rsidR="008B2896">
            <w:pPr>
              <w:rPr>
                <w:rFonts w:eastAsiaTheme="minorHAnsi"/>
              </w:rPr>
            </w:pPr>
          </w:p>
          <w:p w:rsidRDefault="008B2896" w:rsidP="002E5918" w:rsidR="008B2896">
            <w:r>
              <w:t xml:space="preserve">A value of </w:t>
            </w:r>
            <w:r>
              <w:t>on</w:t>
            </w:r>
            <w:r>
              <w:t xml:space="preserve">, </w:t>
            </w:r>
            <w:r>
              <w:t>1</w:t>
            </w:r>
            <w:r>
              <w:t xml:space="preserve">, or </w:t>
            </w:r>
            <w:r>
              <w:t>true</w:t>
            </w:r>
            <w:r>
              <w:t xml:space="preserve"> indicates this hierarchy is unbalanced when grouped.</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is balanced when grouped.</w:t>
            </w:r>
          </w:p>
          <w:p w:rsidRDefault="008B2896" w:rsidP="002E5918" w:rsidR="008B2896"/>
          <w:p w:rsidRDefault="008B2896" w:rsidP="002E5918" w:rsidR="008B2896">
            <w:r>
              <w:t>For more information on balanced hierarchies, see the documentation provided for your OLAP server.</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uniqueName</w:t>
            </w:r>
            <w:r>
              <w:t xml:space="preserve"> (Hierarchy Unique Name)</w:t>
            </w:r>
          </w:p>
        </w:tc>
        <w:tc>
          <w:tcPr>
            <w:tcW w:type="pct" w:w="4000"/>
          </w:tcPr>
          <w:p w:rsidRDefault="008B2896" w:rsidP="002E5918" w:rsidR="008B2896">
            <w:r>
              <w:t>Specifies the unique name of the hierarchy.</w:t>
            </w:r>
          </w:p>
          <w:p w:rsidRDefault="008B2896" w:rsidP="002E5918" w:rsidR="008B2896"/>
          <w:p w:rsidRDefault="008B2896" w:rsidP="002E5918" w:rsidR="008B2896">
            <w:r>
              <w:t xml:space="preserve">The possible values for this attribute are defined by the </w:t>
            </w:r>
            <w:r>
              <w:t/>
            </w:r>
            <w:hyperlink r:id="rId13">
              <w:r>
                <w:rPr>
                  <w:rStyle w:val="Hyperlink"/>
                </w:rPr>
                <w:t>ST_Xstring</w:t>
              </w:r>
            </w:hyperlink>
            <w:r>
              <w:t/>
            </w:r>
            <w:r>
              <w:t xml:space="preserve"> simple type (§</w:t>
            </w:r>
            <w:fldSimple w:instr="REF book012c5b14-6451-4e25-bb50-e7b5e982f6dd \r \h">
              <w:r>
                <w:t>3.18.96</w:t>
              </w:r>
            </w:fldSimple>
            <w:r>
              <w:t>).</w:t>
            </w:r>
          </w:p>
        </w:tc>
      </w:tr>
    </w:tbl>
    <w:p w:rsidRDefault="008B2896" w:rsidP="008B2896" w:rsidR="008B2896">
      <w:pPr>
        <w:pStyle w:val="KeepWithNext"/>
      </w:pPr>
      <w:r>
        <w:t xml:space="preserve">The following XML </w:t>
      </w:r>
      <w:hyperlink r:id="rId14">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22">
        <w:r>
          <w:rPr>
            <w:rStyle w:val="Hyperlink"/>
          </w:rPr>
          <w:t>name</w:t>
        </w:r>
      </w:hyperlink>
      <w:r>
        <w:t>="CT_CacheHierarchy"&gt;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720" w:val="left"/>
        </w:tabs>
        <w:ind w:hanging="900" w:left="900"/>
      </w:pPr>
      <w:r>
        <w:tab/>
      </w:r>
      <w:r>
        <w:t xml:space="preserve">&lt;element </w:t>
      </w:r>
      <w:hyperlink r:id="rId22">
        <w:r>
          <w:rPr>
            <w:rStyle w:val="Hyperlink"/>
          </w:rPr>
          <w:t>name</w:t>
        </w:r>
      </w:hyperlink>
      <w:r>
        <w:t>="</w:t>
      </w:r>
      <w:hyperlink r:id="rId10">
        <w:r>
          <w:rPr>
            <w:rStyle w:val="Hyperlink"/>
          </w:rPr>
          <w:t>fieldsUsage</w:t>
        </w:r>
      </w:hyperlink>
      <w:r>
        <w:t>" minOccurs="0" type="CT_FieldsUsage"/&gt;</w:t>
      </w:r>
    </w:p>
    <w:p w:rsidRDefault="008B2896" w:rsidP="008B2896" w:rsidR="008B2896">
      <w:pPr>
        <w:pStyle w:val="SchemaFragment"/>
        <w:tabs>
          <w:tab w:pos="720" w:val="left"/>
        </w:tabs>
        <w:ind w:hanging="900" w:left="900"/>
      </w:pPr>
      <w:r>
        <w:tab/>
      </w:r>
      <w:r>
        <w:t xml:space="preserve">&lt;element </w:t>
      </w:r>
      <w:hyperlink r:id="rId22">
        <w:r>
          <w:rPr>
            <w:rStyle w:val="Hyperlink"/>
          </w:rPr>
          <w:t>name</w:t>
        </w:r>
      </w:hyperlink>
      <w:r>
        <w:t>="</w:t>
      </w:r>
      <w:hyperlink r:id="rId11">
        <w:r>
          <w:rPr>
            <w:rStyle w:val="Hyperlink"/>
          </w:rPr>
          <w:t>groupLevels</w:t>
        </w:r>
      </w:hyperlink>
      <w:r>
        <w:t>" minOccurs="0" type="CT_GroupLevels"/&gt;</w:t>
      </w:r>
    </w:p>
    <w:p w:rsidRDefault="008B2896" w:rsidP="008B2896" w:rsidR="008B2896">
      <w:pPr>
        <w:pStyle w:val="SchemaFragment"/>
        <w:tabs>
          <w:tab w:pos="720" w:val="left"/>
        </w:tabs>
        <w:ind w:hanging="900" w:left="900"/>
      </w:pPr>
      <w:r>
        <w:tab/>
      </w:r>
      <w:r>
        <w:t xml:space="preserve">&lt;element </w:t>
      </w:r>
      <w:hyperlink r:id="rId22">
        <w:r>
          <w:rPr>
            <w:rStyle w:val="Hyperlink"/>
          </w:rPr>
          <w:t>name</w:t>
        </w:r>
      </w:hyperlink>
      <w:r>
        <w:t>="</w:t>
      </w:r>
      <w:hyperlink r:id="rId9">
        <w:r>
          <w:rPr>
            <w:rStyle w:val="Hyperlink"/>
          </w:rPr>
          <w:t>extLst</w:t>
        </w:r>
      </w:hyperlink>
      <w:r>
        <w:t>" minOccurs="0" type="CT_ExtensionList"/&gt;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="uniqueName" use="required" type="</w:t>
      </w:r>
      <w:hyperlink r:id="rId13">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="caption" use="optional" type="</w:t>
      </w:r>
      <w:hyperlink r:id="rId13">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="measure" type="xsd:boolean" default="false"/&gt;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w:t>
      </w:r>
      <w:hyperlink r:id="rId21">
        <w:r>
          <w:rPr>
            <w:rStyle w:val="Hyperlink"/>
          </w:rPr>
          <w:t>set</w:t>
        </w:r>
      </w:hyperlink>
      <w:r>
        <w:t>" type="xsd:boolean" default="false"/&gt;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="parentSet" type="xsd:unsignedInt" use="optional"/&gt;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w:t>
      </w:r>
      <w:hyperlink r:id="rId16">
        <w:r>
          <w:rPr>
            <w:rStyle w:val="Hyperlink"/>
          </w:rPr>
          <w:t>iconSet</w:t>
        </w:r>
      </w:hyperlink>
      <w:r>
        <w:t>" type="xsd:int" default="0"/&gt;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="attribute" type="xsd:boolean" default="false"/&gt;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="time" type="xsd:boolean" default="false"/&gt;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="keyAttribute" type="xsd:boolean" default="false"/&gt;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="defaultMemberUniqueName" type="</w:t>
      </w:r>
      <w:hyperlink r:id="rId13">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="allUniqueName" type="</w:t>
      </w:r>
      <w:hyperlink r:id="rId13">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="allCaption" type="</w:t>
      </w:r>
      <w:hyperlink r:id="rId13">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="dimensionUniqueName" type="</w:t>
      </w:r>
      <w:hyperlink r:id="rId13">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="displayFolder" type="</w:t>
      </w:r>
      <w:hyperlink r:id="rId13">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w:t>
      </w:r>
      <w:hyperlink r:id="rId18">
        <w:r>
          <w:rPr>
            <w:rStyle w:val="Hyperlink"/>
          </w:rPr>
          <w:t>measureGroup</w:t>
        </w:r>
      </w:hyperlink>
      <w:r>
        <w:t>" type="</w:t>
      </w:r>
      <w:hyperlink r:id="rId13">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="measures" type="xsd:boolean" default="false"/&gt;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="count" use="required" type="xsd:unsignedInt"/&gt;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="oneField" type="xsd:boolean" default="false"/&gt;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="memberValueDatatype" use="optional" type="xsd:unsignedShort"/&gt;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="unbalanced" use="optional" type="xsd:boolean"/&gt;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="unbalancedGroup" use="optional" type="xsd:boolean"/&gt;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="hidden" type="xsd:boolean" default="false"/&gt;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acheHierarchies.docx" TargetMode="External"/><Relationship Id="rId9" Type="http://schemas.openxmlformats.org/officeDocument/2006/relationships/hyperlink" Target="extLst.docx" TargetMode="External"/><Relationship Id="rId10" Type="http://schemas.openxmlformats.org/officeDocument/2006/relationships/hyperlink" Target="fieldsUsage.docx" TargetMode="External"/><Relationship Id="rId11" Type="http://schemas.openxmlformats.org/officeDocument/2006/relationships/hyperlink" Target="groupLevels.docx" TargetMode="External"/><Relationship Id="rId12" Type="http://schemas.openxmlformats.org/officeDocument/2006/relationships/hyperlink" Target="member.docx" TargetMode="External"/><Relationship Id="rId13" Type="http://schemas.openxmlformats.org/officeDocument/2006/relationships/hyperlink" Target="ST_Xstring.docx" TargetMode="External"/><Relationship Id="rId14" Type="http://schemas.openxmlformats.org/officeDocument/2006/relationships/hyperlink" Target="Schema.docx" TargetMode="External"/><Relationship Id="rId15" Type="http://schemas.openxmlformats.org/officeDocument/2006/relationships/hyperlink" Target="dimension.docx" TargetMode="External"/><Relationship Id="rId16" Type="http://schemas.openxmlformats.org/officeDocument/2006/relationships/hyperlink" Target="iconSet.docx" TargetMode="External"/><Relationship Id="rId17" Type="http://schemas.openxmlformats.org/officeDocument/2006/relationships/hyperlink" Target="sets.docx" TargetMode="External"/><Relationship Id="rId18" Type="http://schemas.openxmlformats.org/officeDocument/2006/relationships/hyperlink" Target="measureGroup.docx" TargetMode="External"/><Relationship Id="rId19" Type="http://schemas.openxmlformats.org/officeDocument/2006/relationships/hyperlink" Target="group.docx" TargetMode="External"/><Relationship Id="rId20" Type="http://schemas.openxmlformats.org/officeDocument/2006/relationships/hyperlink" Target="field.docx" TargetMode="External"/><Relationship Id="rId21" Type="http://schemas.openxmlformats.org/officeDocument/2006/relationships/hyperlink" Target="set.docx" TargetMode="External"/><Relationship Id="rId22"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