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5"/>
    <w:bookmarkStart w:name="1_bookmark4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242_1" w:id="100001"/>
      <w:bookmarkStart w:name="_Toc142462341_1" w:id="100002"/>
      <w:bookmarkStart w:name="_Toc147897343_1" w:id="100003"/>
      <w:r>
        <w:t>SUBSTITUTE</w:t>
      </w:r>
      <w:bookmarkEnd w:id="100004"/>
      <w:bookmarkEnd w:id="100005"/>
      <w:bookmarkEnd w:id="100001"/>
      <w:bookmarkEnd w:id="100002"/>
      <w:bookmarkEnd w:id="100003"/>
      <w:r>
        <w:fldChar w:fldCharType="begin"/>
      </w:r>
      <w:r>
        <w:instrText xml:space="preserve"> XE "SUBSTITUTE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SUBSTITUTE</w:t>
      </w:r>
      <w:r>
        <w:t xml:space="preserve">  </w:t>
      </w:r>
      <w:r>
        <w:t>(</w:t>
      </w:r>
      <w:r>
        <w:t xml:space="preserve">  string  </w:t>
      </w:r>
      <w:r>
        <w:t>,</w:t>
      </w:r>
      <w:r>
        <w:t xml:space="preserve">  old-string  </w:t>
      </w:r>
      <w:r>
        <w:t>,</w:t>
      </w:r>
      <w:r>
        <w:t xml:space="preserve">  new-string  </w:t>
      </w:r>
      <w:r>
        <w:t>[</w:t>
      </w:r>
      <w:r>
        <w:t xml:space="preserve">  </w:t>
      </w:r>
      <w:r>
        <w:t>,</w:t>
      </w:r>
      <w:r>
        <w:t xml:space="preserve">  occurence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Produces a new string that is </w:t>
      </w:r>
      <w:r>
        <w:t>string</w:t>
      </w:r>
      <w:r>
        <w:t xml:space="preserve"> with one or all occurrences of </w:t>
      </w:r>
      <w:r>
        <w:t>old-string</w:t>
      </w:r>
      <w:r>
        <w:t xml:space="preserve"> replaced by </w:t>
      </w:r>
      <w:r>
        <w:t>new-string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Designates a string.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old-string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Designates a string.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new string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Designates a string.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occurence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occurrence number of the </w:t>
            </w:r>
            <w:r>
              <w:t>old-string</w:t>
            </w:r>
            <w:r>
              <w:t xml:space="preserve"> characters within </w:t>
            </w:r>
            <w:r>
              <w:t>string-1</w:t>
            </w:r>
            <w:r>
              <w:t xml:space="preserve"> that is to be replaced by the string designated by </w:t>
            </w:r>
            <w:r>
              <w:t>new-string</w:t>
            </w:r>
            <w:r>
              <w:t xml:space="preserve">. If omitted, all occurrences of </w:t>
            </w:r>
            <w:r>
              <w:t>old-string</w:t>
            </w:r>
            <w:r>
              <w:t xml:space="preserve"> characters shall be replaced.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text – A string that is </w:t>
      </w:r>
      <w:r>
        <w:t>string</w:t>
      </w:r>
      <w:r>
        <w:t xml:space="preserve"> with one or all occurrences of </w:t>
      </w:r>
      <w:r>
        <w:t>old-string</w:t>
      </w:r>
      <w:r>
        <w:t xml:space="preserve"> replaced by </w:t>
      </w:r>
      <w:r>
        <w:t>new-string</w:t>
      </w:r>
      <w:r>
        <w:t>.</w:t>
      </w:r>
    </w:p>
    <w:p w:rsidRDefault="008B2896" w:rsidP="008B2896" w:rsidR="008B2896">
      <w:r>
        <w:t xml:space="preserve">However, if </w:t>
      </w:r>
      <w:r>
        <w:t>occurance </w:t>
      </w:r>
      <w:r>
        <w:t xml:space="preserve">&lt; 0, </w:t>
      </w:r>
      <w:r>
        <w:t>#VALUE!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SUBSTITUTE("abcaaabca","a","xx")</w:t>
      </w:r>
      <w:r>
        <w:t xml:space="preserve"> results in </w:t>
      </w:r>
      <w:r>
        <w:t>xxbcxxxxxxbcxx</w:t>
      </w:r>
      <w:r>
        <w:br/>
      </w:r>
      <w:r>
        <w:t>SUBSTITUTE("abcaaabca","a","",10)</w:t>
      </w:r>
      <w:r>
        <w:t xml:space="preserve"> results in </w:t>
      </w:r>
      <w:r>
        <w:t>bcbc</w:t>
      </w:r>
      <w:r>
        <w:br/>
      </w:r>
      <w:r>
        <w:t>SUBSTITUTE("abcaaabca","a","xx",3)</w:t>
      </w:r>
      <w:r>
        <w:t xml:space="preserve"> results in </w:t>
      </w:r>
      <w:r>
        <w:t>abcaxxabca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