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82_1" w:id="100001"/>
      <w:bookmarkStart w:name="bookfec22cc0-8259-49fc-8ddc-a62c1676ef51_1" w:id="100002"/>
      <w:r>
        <w:t>ST_UnsignedShortHex</w:t>
      </w:r>
      <w:r>
        <w:t xml:space="preserve"> (Unsigned Short Hex)</w:t>
      </w:r>
      <w:bookmarkEnd w:id="100001"/>
    </w:p>
    <w:bookmarkEnd w:id="100002"/>
    <w:p w:rsidRDefault="008B2896" w:rsidP="008B2896" w:rsidR="008B2896">
      <w:r>
        <w:t>This simple type defines the Hex representation of an unsigned short.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hexBinary</w:t>
      </w:r>
      <w:r>
        <w:t xml:space="preserve"> datatype.</w:t>
      </w:r>
    </w:p>
    <w:p w:rsidRDefault="008B2896" w:rsidP="008B2896" w:rsidR="008B2896">
      <w:r>
        <w:t>This simple type also specifies the following restrictions:</w:t>
      </w:r>
    </w:p>
    <w:p w:rsidRDefault="008B2896" w:rsidP="008B2896" w:rsidR="008B2896">
      <w:pPr>
        <w:pStyle w:val="ListBullet"/>
        <w:numPr>
          <w:ilvl w:val="0"/>
          <w:numId w:val="186"/>
        </w:numPr>
      </w:pPr>
      <w:r>
        <w:t>This simple type's contents must have a length of exactly 2 characters.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fileSharing@reservationPassword</w:t>
            </w:r>
            <w:r>
              <w:t xml:space="preserve"> (§</w:t>
            </w:r>
            <w:fldSimple w:instr="REF booke4bb346c-9d9e-4a7b-96e8-89236ed8ef1b \r \h">
              <w:r>
                <w:t>3.2.12</w:t>
              </w:r>
            </w:fldSimple>
            <w:r>
              <w:t xml:space="preserve">); </w:t>
            </w:r>
            <w:r>
              <w:t>protectedRange@password</w:t>
            </w:r>
            <w:r>
              <w:t xml:space="preserve"> (§</w:t>
            </w:r>
            <w:fldSimple w:instr="REF book49fa7b7f-8a1f-47a0-ac7c-17a79c9768bc \r \h">
              <w:r>
                <w:t>3.3.1.69</w:t>
              </w:r>
            </w:fldSimple>
            <w:r>
              <w:t xml:space="preserve">); </w:t>
            </w:r>
            <w:r>
              <w:t>sheetProtection@password</w:t>
            </w:r>
            <w:r>
              <w:t xml:space="preserve"> (§</w:t>
            </w:r>
            <w:fldSimple w:instr="REF bookaa2c96d6-790b-4834-abe8-29b79ce8f7c4 \r \h">
              <w:r>
                <w:t>3.3.1.81</w:t>
              </w:r>
            </w:fldSimple>
            <w:r>
              <w:t xml:space="preserve">); </w:t>
            </w:r>
            <w:r>
              <w:t>sheetProtection@password</w:t>
            </w:r>
            <w:r>
              <w:t xml:space="preserve"> (§</w:t>
            </w:r>
            <w:fldSimple w:instr="REF book36f7fb81-efcb-4d6e-a69d-3ac7c4c87055 \r \h">
              <w:r>
                <w:t>3.3.1.82</w:t>
              </w:r>
            </w:fldSimple>
            <w:r>
              <w:t xml:space="preserve">); </w:t>
            </w:r>
            <w:r>
              <w:t>workbookProtection@revisionsPassword</w:t>
            </w:r>
            <w:r>
              <w:t xml:space="preserve"> (§</w:t>
            </w:r>
            <w:fldSimple w:instr="REF book27df6f65-e6bc-430f-a7b8-2bcd37905b69 \r \h">
              <w:r>
                <w:t>3.2.29</w:t>
              </w:r>
            </w:fldSimple>
            <w:r>
              <w:t xml:space="preserve">); </w:t>
            </w:r>
            <w:r>
              <w:t>workbookProtection@workbookPassword</w:t>
            </w:r>
            <w:r>
              <w:t xml:space="preserve"> (§</w:t>
            </w:r>
            <w:fldSimple w:instr="REF book27df6f65-e6bc-430f-a7b8-2bcd37905b69 \r \h">
              <w:r>
                <w:t>3.2.29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="ST_UnsignedShortHex"&gt;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base="xsd:hexBinary"&gt;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&lt;length </w:t>
      </w:r>
      <w:hyperlink r:id="rId10">
        <w:r>
          <w:rPr>
            <w:rStyle w:val="Hyperlink"/>
          </w:rPr>
          <w:t>value</w:t>
        </w:r>
      </w:hyperlink>
      <w:r>
        <w:t>="2"/&gt;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  <w:num w:numId="185">
    <w:abstractNumId w:val="4"/>
    <w:lvlOverride w:ilvl="0">
      <w:startOverride w:val="539"/>
    </w:lvlOverride>
  </w:num>
  <w:num w:numId="186">
    <w:abstractNumId w:val="4"/>
    <w:lvlOverride w:ilvl="0">
      <w:startOverride w:val="5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name.docx" TargetMode="External"/><Relationship Id="rId10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