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3_1" w:id="100001"/>
      <w:bookmarkStart w:name="bookc99dd037-bcc6-47ce-ad3f-c407431db605_1" w:id="100002"/>
      <w:r>
        <w:t>ST_PhoneticAlignment</w:t>
      </w:r>
      <w:r>
        <w:t xml:space="preserve"> (Phonetic Alignment Types)</w:t>
      </w:r>
      <w:bookmarkEnd w:id="100001"/>
    </w:p>
    <w:bookmarkEnd w:id="100002"/>
    <w:p w:rsidRDefault="008B2896" w:rsidP="008B2896" w:rsidR="008B2896">
      <w:r>
        <w:t xml:space="preserve">Phonetic </w:t>
      </w:r>
      <w:hyperlink r:id="rId8">
        <w:r>
          <w:rPr>
            <w:rStyle w:val="Hyperlink"/>
          </w:rPr>
          <w:t>alignment</w:t>
        </w:r>
      </w:hyperlink>
      <w:r>
        <w:t xml:space="preserve"> settings.  These specify how to align the phonetic text, which represent the sounds, above the base text or base word.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center</w:t>
            </w:r>
            <w:r>
              <w:t xml:space="preserve"> (Center Alignment)</w:t>
            </w:r>
          </w:p>
        </w:tc>
        <w:tc>
          <w:tcPr>
            <w:tcW w:type="pct" w:w="2500"/>
          </w:tcPr>
          <w:p w:rsidRDefault="008B2896" w:rsidP="002E5918" w:rsidR="008B2896">
            <w:r>
              <w:t>Center the phonetic characters over the base word, per word.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distributed</w:t>
            </w:r>
            <w:r>
              <w:t xml:space="preserve"> (Distributed)</w:t>
            </w:r>
          </w:p>
        </w:tc>
        <w:tc>
          <w:tcPr>
            <w:tcW w:type="pct" w:w="2500"/>
          </w:tcPr>
          <w:p w:rsidRDefault="008B2896" w:rsidP="002E5918" w:rsidR="008B2896">
            <w:r>
              <w:t>Each phonetic character is distributed above each base word character, per word.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Alignment)</w:t>
            </w:r>
          </w:p>
        </w:tc>
        <w:tc>
          <w:tcPr>
            <w:tcW w:type="pct" w:w="2500"/>
          </w:tcPr>
          <w:p w:rsidRDefault="008B2896" w:rsidP="002E5918" w:rsidR="008B2896">
            <w:r>
              <w:t>Each phonetic character is left justified with respect to the base text., per word.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noControl</w:t>
            </w:r>
            <w:r>
              <w:t xml:space="preserve"> (No Control)</w:t>
            </w:r>
          </w:p>
        </w:tc>
        <w:tc>
          <w:tcPr>
            <w:tcW w:type="pct" w:w="2500"/>
          </w:tcPr>
          <w:p w:rsidRDefault="008B2896" w:rsidP="002E5918" w:rsidR="008B2896">
            <w:r>
              <w:t>Each phonetic character is left justified without respect to the base text (so it is not per word).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phoneticPr@alignment</w:t>
            </w:r>
            <w:r>
              <w:t xml:space="preserve"> (§</w:t>
            </w:r>
            <w:fldSimple w:instr="REF book70574116-7446-4766-9622-3a2c572881c9 \r \h">
              <w:r>
                <w:t>3.4.3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="ST_PhoneticAlignment"&gt;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="noControl"/&gt;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left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="center"/&gt;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="distributed"/&gt;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lignment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left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