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94.png" ContentType="image/png"/>
  <Override PartName="/word/media/image395.png" ContentType="image/png"/>
  <Override PartName="/word/media/image39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14_1" w:id="100001"/>
      <w:bookmarkStart w:name="book1223fb25-a440-4a8d-8936-c6fe26fc8721_1" w:id="100002"/>
      <w:r>
        <w:t>ST_DataValidationErrorStyle</w:t>
      </w:r>
      <w:r>
        <w:t xml:space="preserve"> (Data Validation Error Styles)</w:t>
      </w:r>
      <w:bookmarkEnd w:id="100001"/>
    </w:p>
    <w:bookmarkEnd w:id="100002"/>
    <w:p w:rsidRDefault="008B2896" w:rsidP="008B2896" w:rsidR="008B2896">
      <w:r>
        <w:t>The style of data validation error alert.</w:t>
      </w:r>
    </w:p>
    <w:p w:rsidRDefault="008B2896" w:rsidP="008B2896" w:rsidR="008B2896">
      <w:r>
        <w:t xml:space="preserve">This simple type's contents are a restriction of the XML </w:t>
      </w:r>
      <w:hyperlink r:id="rId11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information</w:t>
            </w:r>
            <w:r>
              <w:t xml:space="preserve"> (Information Icon)</w:t>
            </w:r>
          </w:p>
        </w:tc>
        <w:tc>
          <w:tcPr>
            <w:tcW w:type="pct" w:w="2500"/>
          </w:tcPr>
          <w:p w:rsidRDefault="008B2896" w:rsidP="002E5918" w:rsidR="008B2896">
            <w:r>
              <w:t>This data validation error style uses an information icon in the error alert.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04800" cx="304800"/>
                  <wp:effectExtent b="0" r="0" t="0" l="0"/>
                  <wp:docPr name="Picture 1" id="2511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04800" cx="304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stop</w:t>
              </w:r>
            </w:hyperlink>
            <w:r>
              <w:t/>
            </w:r>
            <w:r>
              <w:t xml:space="preserve"> (Stop Icon)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This data validation error style uses a </w:t>
            </w:r>
            <w:hyperlink r:id="rId12">
              <w:r>
                <w:rPr>
                  <w:rStyle w:val="Hyperlink"/>
                </w:rPr>
                <w:t>stop</w:t>
              </w:r>
            </w:hyperlink>
            <w:r>
              <w:t xml:space="preserve"> icon in the error alert.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04800" cx="304800"/>
                  <wp:effectExtent b="0" r="0" t="0" l="0"/>
                  <wp:docPr name="Picture 3" id="560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04800" cx="304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warning</w:t>
            </w:r>
            <w:r>
              <w:t xml:space="preserve"> (Warning Icon)</w:t>
            </w:r>
          </w:p>
        </w:tc>
        <w:tc>
          <w:tcPr>
            <w:tcW w:type="pct" w:w="2500"/>
          </w:tcPr>
          <w:p w:rsidRDefault="008B2896" w:rsidP="002E5918" w:rsidR="008B2896">
            <w:r>
              <w:t>This data validation error style uses a warning icon in the error alert.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04800" cx="304800"/>
                  <wp:effectExtent b="0" r="0" t="0" l="0"/>
                  <wp:docPr name="Picture 4" id="8923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04800" cx="3048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dataValidation@errorStyle</w:t>
            </w:r>
            <w:r>
              <w:t xml:space="preserve"> (§</w:t>
            </w:r>
            <w:fldSimple w:instr="REF book2c8aea9c-a2ce-4448-9dd9-ad99582bd76f \r \h">
              <w:r>
                <w:t>3.3.1.30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="ST_DataValidationErrorStyle"&gt;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</w:t>
      </w:r>
      <w:hyperlink r:id="rId12">
        <w:r>
          <w:rPr>
            <w:rStyle w:val="Hyperlink"/>
          </w:rPr>
          <w:t>stop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="warning"/&gt;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4">
        <w:r>
          <w:rPr>
            <w:rStyle w:val="Hyperlink"/>
          </w:rPr>
          <w:t>value</w:t>
        </w:r>
      </w:hyperlink>
      <w:r>
        <w:t>="information"/&gt;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94.png"></Relationship><Relationship Id="rId9" Type="http://schemas.openxmlformats.org/officeDocument/2006/relationships/image" Target="media/image395.png"></Relationship><Relationship Id="rId10" Type="http://schemas.openxmlformats.org/officeDocument/2006/relationships/image" Target="media/image396.png"></Relationship><Relationship Id="rId11" Type="http://schemas.openxmlformats.org/officeDocument/2006/relationships/hyperlink" Target="Schema.docx" TargetMode="External"/><Relationship Id="rId12" Type="http://schemas.openxmlformats.org/officeDocument/2006/relationships/hyperlink" Target="stop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