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00_1" w:id="100001"/>
      <w:bookmarkStart w:name="book5df41308-a446-4f2a-abb7-3c2cdc7b6a5d_1" w:id="100002"/>
      <w:r>
        <w:t>ST_CalendarType</w:t>
      </w:r>
      <w:r>
        <w:t xml:space="preserve"> (Calendar Type)</w:t>
      </w:r>
      <w:bookmarkEnd w:id="100001"/>
    </w:p>
    <w:bookmarkEnd w:id="100002"/>
    <w:p w:rsidRDefault="008B2896" w:rsidP="008B2896" w:rsidR="008B2896">
      <w:r>
        <w:t xml:space="preserve">Calendar type enumeration for date grouped </w:t>
      </w:r>
      <w:hyperlink r:id="rId8">
        <w:r>
          <w:rPr>
            <w:rStyle w:val="Hyperlink"/>
          </w:rPr>
          <w:t>items</w:t>
        </w:r>
      </w:hyperlink>
      <w:r>
        <w:t xml:space="preserve"> of a filter.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gregorian</w:t>
            </w:r>
            <w:r>
              <w:t xml:space="preserve"> (Gregorian)</w:t>
            </w:r>
          </w:p>
        </w:tc>
        <w:tc>
          <w:tcPr>
            <w:tcW w:type="pct" w:w="2500"/>
          </w:tcPr>
          <w:p w:rsidRDefault="008B2896" w:rsidP="002E5918" w:rsidR="008B2896">
            <w:r>
              <w:t>Gregorian (localized) calendar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gregorianArabic</w:t>
            </w:r>
            <w:r>
              <w:t xml:space="preserve"> (Gregorian Arabic Calendar)</w:t>
            </w:r>
          </w:p>
        </w:tc>
        <w:tc>
          <w:tcPr>
            <w:tcW w:type="pct" w:w="2500"/>
          </w:tcPr>
          <w:p w:rsidRDefault="008B2896" w:rsidP="002E5918" w:rsidR="008B2896">
            <w:r>
              <w:t>Gregorian Arabic calendar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gregorianMeFrench</w:t>
            </w:r>
            <w:r>
              <w:t xml:space="preserve"> (Gregorian Middle East French Calendar)</w:t>
            </w:r>
          </w:p>
        </w:tc>
        <w:tc>
          <w:tcPr>
            <w:tcW w:type="pct" w:w="2500"/>
          </w:tcPr>
          <w:p w:rsidRDefault="008B2896" w:rsidP="002E5918" w:rsidR="008B2896">
            <w:r>
              <w:t>Gregorian Middle East French calendar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gregorianUs</w:t>
            </w:r>
            <w:r>
              <w:t xml:space="preserve"> (Gregorian (U.S.) Calendar)</w:t>
            </w:r>
          </w:p>
        </w:tc>
        <w:tc>
          <w:tcPr>
            <w:tcW w:type="pct" w:w="2500"/>
          </w:tcPr>
          <w:p w:rsidRDefault="008B2896" w:rsidP="002E5918" w:rsidR="008B2896">
            <w:r>
              <w:t>Gregorian (U.S.) calendar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gregorianXlitEnglish</w:t>
            </w:r>
            <w:r>
              <w:t xml:space="preserve"> (Gregorian Transliterated English Calendar)</w:t>
            </w:r>
          </w:p>
        </w:tc>
        <w:tc>
          <w:tcPr>
            <w:tcW w:type="pct" w:w="2500"/>
          </w:tcPr>
          <w:p w:rsidRDefault="008B2896" w:rsidP="002E5918" w:rsidR="008B2896">
            <w:r>
              <w:t>Gregorian Transliterated English calendar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gregorianXlitFrench</w:t>
            </w:r>
            <w:r>
              <w:t xml:space="preserve"> (Gregorian Transliterated French Calendar)</w:t>
            </w:r>
          </w:p>
        </w:tc>
        <w:tc>
          <w:tcPr>
            <w:tcW w:type="pct" w:w="2500"/>
          </w:tcPr>
          <w:p w:rsidRDefault="008B2896" w:rsidP="002E5918" w:rsidR="008B2896">
            <w:r>
              <w:t>Gregorian Transliterated French calendar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hebrew</w:t>
            </w:r>
            <w:r>
              <w:t xml:space="preserve"> (Hebrew (Lunar) Calendar)</w:t>
            </w:r>
          </w:p>
        </w:tc>
        <w:tc>
          <w:tcPr>
            <w:tcW w:type="pct" w:w="2500"/>
          </w:tcPr>
          <w:p w:rsidRDefault="008B2896" w:rsidP="002E5918" w:rsidR="008B2896">
            <w:r>
              <w:t>Hebrew (Lunar) calendar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hijri</w:t>
            </w:r>
            <w:r>
              <w:t xml:space="preserve"> (Hijri (Arabic Lunar) Calendar)</w:t>
            </w:r>
          </w:p>
        </w:tc>
        <w:tc>
          <w:tcPr>
            <w:tcW w:type="pct" w:w="2500"/>
          </w:tcPr>
          <w:p w:rsidRDefault="008B2896" w:rsidP="002E5918" w:rsidR="008B2896">
            <w:r>
              <w:t>Hijri (Arabic Lunar) calendar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japan</w:t>
            </w:r>
            <w:r>
              <w:t xml:space="preserve"> (Japanese Emperor Era Calendar)</w:t>
            </w:r>
          </w:p>
        </w:tc>
        <w:tc>
          <w:tcPr>
            <w:tcW w:type="pct" w:w="2500"/>
          </w:tcPr>
          <w:p w:rsidRDefault="008B2896" w:rsidP="002E5918" w:rsidR="008B2896">
            <w:r>
              <w:t>Japanese Emperor Era calendar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korea</w:t>
            </w:r>
            <w:r>
              <w:t xml:space="preserve"> (Korean Tangun Era Calendar)</w:t>
            </w:r>
          </w:p>
        </w:tc>
        <w:tc>
          <w:tcPr>
            <w:tcW w:type="pct" w:w="2500"/>
          </w:tcPr>
          <w:p w:rsidRDefault="008B2896" w:rsidP="002E5918" w:rsidR="008B2896">
            <w:r>
              <w:t>Korean Tangun Era calendar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none</w:t>
            </w:r>
            <w:r>
              <w:t xml:space="preserve"> (No Calendar Type)</w:t>
            </w:r>
          </w:p>
        </w:tc>
        <w:tc>
          <w:tcPr>
            <w:tcW w:type="pct" w:w="2500"/>
          </w:tcPr>
          <w:p w:rsidRDefault="008B2896" w:rsidP="002E5918" w:rsidR="008B2896">
            <w:r>
              <w:t>No calendar type specified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taiwan</w:t>
            </w:r>
            <w:r>
              <w:t xml:space="preserve"> (Taiwan Era Calendar)</w:t>
            </w:r>
          </w:p>
        </w:tc>
        <w:tc>
          <w:tcPr>
            <w:tcW w:type="pct" w:w="2500"/>
          </w:tcPr>
          <w:p w:rsidRDefault="008B2896" w:rsidP="002E5918" w:rsidR="008B2896">
            <w:r>
              <w:t>Taiwan Era calendar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thai</w:t>
            </w:r>
            <w:r>
              <w:t xml:space="preserve"> (Thai Calendar)</w:t>
            </w:r>
          </w:p>
        </w:tc>
        <w:tc>
          <w:tcPr>
            <w:tcW w:type="pct" w:w="2500"/>
          </w:tcPr>
          <w:p w:rsidRDefault="008B2896" w:rsidP="002E5918" w:rsidR="008B2896">
            <w:r>
              <w:t>Thai calendar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filters@calendarType</w:t>
            </w:r>
            <w:r>
              <w:t xml:space="preserve"> (§</w:t>
            </w:r>
            <w:fldSimple w:instr="REF book63944cc5-2271-4e12-b662-6b88e529993b \r \h">
              <w:r>
                <w:t>3.3.2.8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="ST_CalendarType"&gt;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="none"/&gt;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="gregorian"/&gt;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="gregorianUs"/&gt;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="japan"/&gt;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="taiwan"/&gt;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="korea"/&gt;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="hijri"/&gt;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="thai"/&gt;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="hebrew"/&gt;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="gregorianMeFrench"/&gt;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="gregorianArabic"/&gt;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="gregorianXlitEnglish"/&gt;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="gregorianXlitFrench"/&gt;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tems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name.docx" TargetMode="External"/><Relationship Id="rId11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