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5018_1" w:id="100001"/>
      <w:bookmarkStart w:name="_Toc133292280_1" w:id="100002"/>
      <w:bookmarkStart w:name="_Toc133915210_1" w:id="100003"/>
      <w:bookmarkStart w:name="_Toc142462309_1" w:id="100004"/>
      <w:bookmarkStart w:name="_Toc147897312_1" w:id="100005"/>
      <w:r>
        <w:t>REPLACEB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"REPLACEB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REPLACEB</w:t>
      </w:r>
      <w:r>
        <w:t xml:space="preserve">  </w:t>
      </w:r>
      <w:r>
        <w:t>(</w:t>
      </w:r>
      <w:r>
        <w:t xml:space="preserve">  string-1  </w:t>
      </w:r>
      <w:r>
        <w:t>,</w:t>
      </w:r>
      <w:r>
        <w:t xml:space="preserve">  start-pos  </w:t>
      </w:r>
      <w:r>
        <w:t>,</w:t>
      </w:r>
      <w:r>
        <w:t xml:space="preserve">  number-bytes  </w:t>
      </w:r>
      <w:r>
        <w:t>,</w:t>
      </w:r>
      <w:r>
        <w:t xml:space="preserve">  string-2  </w:t>
      </w:r>
      <w:r>
        <w:t>)</w:t>
      </w:r>
    </w:p>
    <w:p w:rsidRDefault="008B2896" w:rsidP="008B2896" w:rsidR="008B2896">
      <w:r>
        <w:t>Description:</w:t>
      </w:r>
      <w:r>
        <w:t xml:space="preserve"> Produces a new string that is </w:t>
      </w:r>
      <w:r>
        <w:t>string-1</w:t>
      </w:r>
      <w:r>
        <w:t xml:space="preserve"> with </w:t>
      </w:r>
      <w:r>
        <w:t>number-bytes</w:t>
      </w:r>
      <w:r>
        <w:t xml:space="preserve"> bytes starting at position </w:t>
      </w:r>
      <w:r>
        <w:t>start-pos</w:t>
      </w:r>
      <w:r>
        <w:t xml:space="preserve">, replaced by </w:t>
      </w:r>
      <w:r>
        <w:t>string-2</w:t>
      </w:r>
      <w:r>
        <w:t>. (</w:t>
      </w:r>
      <w:r>
        <w:t>REPLACEB</w:t>
      </w:r>
      <w:r>
        <w:t xml:space="preserve"> is intended for use with languages that use the double-byte character set (DBCS), whereas </w:t>
      </w:r>
      <w:r>
        <w:t/>
      </w:r>
      <w:hyperlink r:id="rId9">
        <w:r>
          <w:rPr>
            <w:rStyle w:val="Hyperlink"/>
          </w:rPr>
          <w:t>REPLACE</w:t>
        </w:r>
      </w:hyperlink>
      <w:r>
        <w:t/>
      </w:r>
      <w:r>
        <w:t xml:space="preserve"> (§</w:t>
      </w:r>
      <w:fldSimple w:instr=" REF _Ref133906427 \r \h ">
        <w:r>
          <w:t>3.17.7.269</w:t>
        </w:r>
      </w:fldSimple>
      <w:r>
        <w:t>) is intended for use with languages that use the single-byte character set (SBCS).)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string-1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Designates a string.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start-pos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number of the start position within </w:t>
            </w:r>
            <w:r>
              <w:t>string-1</w:t>
            </w:r>
            <w:r>
              <w:t xml:space="preserve"> from which characters in </w:t>
            </w:r>
            <w:r>
              <w:t>string-1</w:t>
            </w:r>
            <w:r>
              <w:t xml:space="preserve"> are to be replaced. The start position of the first character is 1. </w:t>
            </w:r>
            <w:r>
              <w:t>start-pos</w:t>
            </w:r>
            <w:r>
              <w:t xml:space="preserve"> shall be at least 0. If </w:t>
            </w:r>
            <w:r>
              <w:t>start-pos</w:t>
            </w:r>
            <w:r>
              <w:t xml:space="preserve"> is beyond the end of </w:t>
            </w:r>
            <w:r>
              <w:t>string-1</w:t>
            </w:r>
            <w:r>
              <w:t xml:space="preserve">, the result is a new string that is </w:t>
            </w:r>
            <w:r>
              <w:t>string-2</w:t>
            </w:r>
            <w:r>
              <w:t xml:space="preserve"> appended to </w:t>
            </w:r>
            <w:r>
              <w:t>string-1</w:t>
            </w:r>
            <w:r>
              <w:t xml:space="preserve">. If </w:t>
            </w:r>
            <w:r>
              <w:t>start-pos</w:t>
            </w:r>
            <w:r>
              <w:t xml:space="preserve"> is within the bounds of </w:t>
            </w:r>
            <w:r>
              <w:t>string-1</w:t>
            </w:r>
            <w:r>
              <w:t xml:space="preserve">, but </w:t>
            </w:r>
            <w:r>
              <w:t>number- bytes</w:t>
            </w:r>
            <w:r>
              <w:t xml:space="preserve"> goes beyond the end of </w:t>
            </w:r>
            <w:r>
              <w:t>string-1</w:t>
            </w:r>
            <w:r>
              <w:t xml:space="preserve">, the characters starting at position </w:t>
            </w:r>
            <w:r>
              <w:t>start-pos</w:t>
            </w:r>
            <w:r>
              <w:t xml:space="preserve"> through to the end of </w:t>
            </w:r>
            <w:r>
              <w:t>string-1</w:t>
            </w:r>
            <w:r>
              <w:t xml:space="preserve"> shall be replaced by </w:t>
            </w:r>
            <w:r>
              <w:t>string-2</w:t>
            </w:r>
            <w:r>
              <w:t>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number- bytes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number of characters within </w:t>
            </w:r>
            <w:r>
              <w:t>string-1</w:t>
            </w:r>
            <w:r>
              <w:t xml:space="preserve"> that are to be replaced by the string designated by </w:t>
            </w:r>
            <w:r>
              <w:t>string-2</w:t>
            </w:r>
            <w:r>
              <w:t>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string-2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Designates a string.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text – A copy of </w:t>
      </w:r>
      <w:r>
        <w:t>string-1</w:t>
      </w:r>
      <w:r>
        <w:t xml:space="preserve"> with replacement characters from </w:t>
      </w:r>
      <w:r>
        <w:t>string-2</w:t>
      </w:r>
      <w:r>
        <w:t xml:space="preserve">. 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59"/>
        </w:numPr>
      </w:pPr>
      <w:r>
        <w:t>start-pos</w:t>
      </w:r>
      <w:r>
        <w:t xml:space="preserve"> &lt; 0, </w:t>
      </w:r>
      <w:r>
        <w:t>#VALUE!</w:t>
      </w:r>
      <w:r>
        <w:t xml:space="preserve"> </w:t>
      </w:r>
      <w:hyperlink r:id="rId11">
        <w:r>
          <w:rPr>
            <w:rStyle w:val="Hyperlink"/>
          </w:rPr>
          <w:t>is</w:t>
        </w:r>
      </w:hyperlink>
      <w:r>
        <w:t xml:space="preserve"> returned.</w:t>
      </w:r>
    </w:p>
    <w:p w:rsidRDefault="008B2896" w:rsidP="008B2896" w:rsidR="008B2896">
      <w:pPr>
        <w:pStyle w:val="ListBullet"/>
      </w:pPr>
      <w:r>
        <w:t>number-bytes</w:t>
      </w:r>
      <w:r>
        <w:t xml:space="preserve"> &lt; 0, </w:t>
      </w:r>
      <w:r>
        <w:t>#VALUE!</w:t>
      </w:r>
      <w:r>
        <w:t xml:space="preserve"> </w:t>
      </w:r>
      <w:hyperlink r:id="rId11">
        <w:r>
          <w:rPr>
            <w:rStyle w:val="Hyperlink"/>
          </w:rPr>
          <w:t>is</w:t>
        </w:r>
      </w:hyperlink>
      <w:r>
        <w:t xml:space="preserve"> returned.</w:t>
      </w:r>
    </w:p>
    <w:p w:rsidRDefault="008B2896" w:rsidP="008B2896" w:rsidR="008B2896">
      <w:r>
        <w:t>[</w:t>
      </w:r>
      <w:r>
        <w:t>Example</w:t>
      </w:r>
      <w:r>
        <w:t>: Assuming 1-byte characters:</w:t>
      </w:r>
      <w:r>
        <w:br/>
      </w:r>
      <w:r>
        <w:br/>
      </w:r>
      <w:r>
        <w:t>REPLACEB("abcdefghijk",3,4,"XY")</w:t>
      </w:r>
      <w:r>
        <w:t xml:space="preserve"> results in </w:t>
      </w:r>
      <w:r>
        <w:t>abXYghijk</w:t>
      </w:r>
      <w:r>
        <w:br/>
      </w:r>
      <w:r>
        <w:t>REPLACEB("abcdefghijk",3,1,"12345")</w:t>
      </w:r>
      <w:r>
        <w:t xml:space="preserve"> results in </w:t>
      </w:r>
      <w:r>
        <w:t>ab12345defghijk</w:t>
      </w:r>
      <w:r>
        <w:br/>
      </w:r>
      <w:r>
        <w:t>REPLACEB("abcdefghijk",15,4,"XY")</w:t>
      </w:r>
      <w:r>
        <w:t xml:space="preserve"> results in </w:t>
      </w:r>
      <w:r>
        <w:t>abcdefghijkXY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REPLACE.docx" TargetMode="External"/><Relationship Id="rId10" Type="http://schemas.openxmlformats.org/officeDocument/2006/relationships/hyperlink" Target="text.docx" TargetMode="External"/><Relationship Id="rId11" Type="http://schemas.openxmlformats.org/officeDocument/2006/relationships/hyperlink" Target="i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