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5"/>
    <w:bookmarkStart w:name="1_bookmark4"/>
    <w:p w:rsidRDefault="008B2896" w:rsidP="008B2896" w:rsidR="008B2896">
      <w:pPr>
        <w:pStyle w:val="Heading4"/>
        <w:numPr>
          <w:ilvl w:val="0"/>
          <w:numId w:val="0"/>
        </w:numPr>
      </w:pPr>
      <w:bookmarkStart w:name="_Toc133915169_1" w:id="100001"/>
      <w:bookmarkStart w:name="_Toc142462268_1" w:id="100002"/>
      <w:bookmarkStart w:name="_Toc147897272_1" w:id="100003"/>
      <w:r>
        <w:t>NOT</w:t>
      </w:r>
      <w:bookmarkEnd w:id="100004"/>
      <w:bookmarkEnd w:id="100005"/>
      <w:bookmarkEnd w:id="100001"/>
      <w:bookmarkEnd w:id="100002"/>
      <w:bookmarkEnd w:id="100003"/>
      <w:r>
        <w:fldChar w:fldCharType="begin"/>
      </w:r>
      <w:r>
        <w:instrText xml:space="preserve"> XE "NOT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NOT</w:t>
      </w:r>
      <w:r>
        <w:t xml:space="preserve">  </w:t>
      </w:r>
      <w:r>
        <w:t>(</w:t>
      </w:r>
      <w:r>
        <w:t xml:space="preserve">  logical-value  </w:t>
      </w:r>
      <w:r>
        <w:t>)</w:t>
      </w:r>
    </w:p>
    <w:p w:rsidRDefault="008B2896" w:rsidP="008B2896" w:rsidR="008B2896">
      <w:r>
        <w:t>Description:</w:t>
      </w:r>
      <w:r>
        <w:t xml:space="preserve"> Computes the logical negation of </w:t>
      </w:r>
      <w:r>
        <w:t>logical-value</w:t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logical-value</w:t>
            </w:r>
          </w:p>
        </w:tc>
        <w:tc>
          <w:tcPr>
            <w:tcW w:type="dxa" w:w="1800"/>
          </w:tcPr>
          <w:p w:rsidRDefault="008B2896" w:rsidP="002E5918" w:rsidR="008B2896">
            <w:r>
              <w:t>logical</w:t>
            </w:r>
          </w:p>
        </w:tc>
        <w:tc>
          <w:tcPr>
            <w:tcW w:type="dxa" w:w="5400"/>
          </w:tcPr>
          <w:p w:rsidRDefault="008B2896" w:rsidP="002E5918" w:rsidR="008B2896">
            <w:r>
              <w:t>The value to be negated.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logical – The logical negation of </w:t>
      </w:r>
      <w:r>
        <w:t>logical-value</w:t>
      </w:r>
      <w:r>
        <w:t xml:space="preserve">; that is, it returns </w:t>
      </w:r>
      <w:r>
        <w:t/>
      </w:r>
      <w:hyperlink r:id="rId9">
        <w:r>
          <w:rPr>
            <w:rStyle w:val="Hyperlink"/>
          </w:rPr>
          <w:t>TRUE</w:t>
        </w:r>
      </w:hyperlink>
      <w:r>
        <w:t/>
      </w:r>
      <w:r>
        <w:t xml:space="preserve"> if </w:t>
      </w:r>
      <w:r>
        <w:t>logical-value</w:t>
      </w:r>
      <w:r>
        <w:t xml:space="preserve"> is </w:t>
      </w:r>
      <w:r>
        <w:t/>
      </w:r>
      <w:hyperlink r:id="rId10">
        <w:r>
          <w:rPr>
            <w:rStyle w:val="Hyperlink"/>
          </w:rPr>
          <w:t>FALSE</w:t>
        </w:r>
      </w:hyperlink>
      <w:r>
        <w:t/>
      </w:r>
      <w:r>
        <w:t xml:space="preserve">, and </w:t>
      </w:r>
      <w:r>
        <w:t/>
      </w:r>
      <w:hyperlink r:id="rId10">
        <w:r>
          <w:rPr>
            <w:rStyle w:val="Hyperlink"/>
          </w:rPr>
          <w:t>FALSE</w:t>
        </w:r>
      </w:hyperlink>
      <w:r>
        <w:t/>
      </w:r>
      <w:r>
        <w:t xml:space="preserve"> if </w:t>
      </w:r>
      <w:r>
        <w:t>logical-value</w:t>
      </w:r>
      <w:r>
        <w:t xml:space="preserve"> is </w:t>
      </w:r>
      <w:r>
        <w:t/>
      </w:r>
      <w:hyperlink r:id="rId9">
        <w:r>
          <w:rPr>
            <w:rStyle w:val="Hyperlink"/>
          </w:rPr>
          <w:t>TRUE</w:t>
        </w:r>
      </w:hyperlink>
      <w:r>
        <w:t/>
      </w:r>
      <w:r>
        <w:t>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NOT(TRUE)</w:t>
      </w:r>
      <w:r>
        <w:t xml:space="preserve"> results in </w:t>
      </w:r>
      <w:r>
        <w:t/>
      </w:r>
      <w:hyperlink r:id="rId10">
        <w:r>
          <w:rPr>
            <w:rStyle w:val="Hyperlink"/>
          </w:rPr>
          <w:t>FALSE</w:t>
        </w:r>
      </w:hyperlink>
      <w:r>
        <w:t/>
      </w:r>
      <w:r>
        <w:br/>
      </w:r>
      <w:r>
        <w:t>NOT(FALSE)</w:t>
      </w:r>
      <w:r>
        <w:t xml:space="preserve"> results in </w:t>
      </w:r>
      <w:r>
        <w:t/>
      </w:r>
      <w:hyperlink r:id="rId9">
        <w:r>
          <w:rPr>
            <w:rStyle w:val="Hyperlink"/>
          </w:rPr>
          <w:t>TRUE</w:t>
        </w:r>
      </w:hyperlink>
      <w:r>
        <w:t/>
      </w:r>
      <w:r>
        <w:br/>
      </w:r>
      <w:r>
        <w:t>NOT(10&gt;5)</w:t>
      </w:r>
      <w:r>
        <w:t xml:space="preserve"> results in </w:t>
      </w:r>
      <w:r>
        <w:t/>
      </w:r>
      <w:hyperlink r:id="rId10">
        <w:r>
          <w:rPr>
            <w:rStyle w:val="Hyperlink"/>
          </w:rPr>
          <w:t>FALSE</w:t>
        </w:r>
      </w:hyperlink>
      <w:r>
        <w:t/>
      </w:r>
      <w:r>
        <w:br/>
      </w:r>
      <w:r>
        <w:t>NOT(16.567)</w:t>
      </w:r>
      <w:r>
        <w:t xml:space="preserve"> results in </w:t>
      </w:r>
      <w:r>
        <w:t/>
      </w:r>
      <w:hyperlink r:id="rId10">
        <w:r>
          <w:rPr>
            <w:rStyle w:val="Hyperlink"/>
          </w:rPr>
          <w:t>FALSE</w:t>
        </w:r>
      </w:hyperlink>
      <w:r>
        <w:t/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TRUE.docx" TargetMode="External"/><Relationship Id="rId10" Type="http://schemas.openxmlformats.org/officeDocument/2006/relationships/hyperlink" Target="FALS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