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Ref147728451_1" w:id="100001"/>
      <w:bookmarkStart w:name="_Toc147897032_1" w:id="100002"/>
      <w:r>
        <w:t>Lexical Representation</w:t>
      </w:r>
      <w:bookmarkEnd w:id="100001"/>
      <w:bookmarkEnd w:id="100002"/>
    </w:p>
    <w:p w:rsidRDefault="008B2896" w:rsidP="008B2896" w:rsidR="008B2896">
      <w:r>
        <w:t>The value space shall have a lexical representation consisting of a base 10 mantissa followed, optionally, by the character "E" or "</w:t>
      </w:r>
      <w:hyperlink r:id="rId8">
        <w:r>
          <w:rPr>
            <w:rStyle w:val="Hyperlink"/>
          </w:rPr>
          <w:t>e</w:t>
        </w:r>
      </w:hyperlink>
      <w:r>
        <w:t xml:space="preserve">", followed by a base 10 exponent. The exponent </w:t>
      </w:r>
      <w:bookmarkEnd w:id="100005"/>
      <w:r>
        <w:t>shall be an integer. The mantissa shall be a decimal number. The representations for exponent and mantissa shall follow the lexical rules for integer and decimal below. If the "E" or "</w:t>
      </w:r>
      <w:hyperlink r:id="rId8">
        <w:r>
          <w:rPr>
            <w:rStyle w:val="Hyperlink"/>
          </w:rPr>
          <w:t>e</w:t>
        </w:r>
      </w:hyperlink>
      <w:r>
        <w:t xml:space="preserve">" and the following exponent are omitted, an exponent value of 0 is assumed. </w:t>
      </w:r>
    </w:p>
    <w:p w:rsidRDefault="008B2896" w:rsidP="008B2896" w:rsidR="008B2896">
      <w:r>
        <w:t>Lexical representations for zero can take a positive or negative sign.</w:t>
      </w:r>
    </w:p>
    <w:p w:rsidRDefault="008B2896" w:rsidP="008B2896" w:rsidR="008B2896">
      <w:r>
        <w:t>[</w:t>
      </w:r>
      <w:r>
        <w:t>Example</w:t>
      </w:r>
      <w:r>
        <w:t>: -1E4, 1267.43233E12, 12.78e-2, 12 , -0, and 0 are all valid literals for numbers in the default value space.  4503599627370497.5 is also a valid literal, although it represents the same value as 4503599627370497 (2^52 + 1)</w:t>
      </w:r>
      <w:r>
        <w:t xml:space="preserve"> in the default value space</w:t>
      </w:r>
      <w:r>
        <w:t xml:space="preserve"> (as explained in §</w:t>
      </w:r>
      <w:fldSimple w:instr=" REF _Ref147728512 \r \h ">
        <w:r>
          <w:t>3.17.5.4</w:t>
        </w:r>
      </w:fldSimple>
      <w:r>
        <w:t>)</w:t>
      </w:r>
      <w:r>
        <w:t>.</w:t>
      </w:r>
      <w:r>
        <w:t xml:space="preserve"> </w:t>
      </w:r>
      <w:r>
        <w:t>end example</w:t>
      </w:r>
      <w:r>
        <w:t>]</w:t>
      </w:r>
    </w:p>
    <w:p w:rsidRDefault="008B2896" w:rsidP="008B2896" w:rsidR="008B2896">
      <w:r>
        <w:t xml:space="preserve">An </w:t>
      </w:r>
      <w:r>
        <w:t>I</w:t>
      </w:r>
      <w:r>
        <w:t>nteger</w:t>
      </w:r>
      <w:r>
        <w:t xml:space="preserve"> has a lexical representation consisting of a finite-length sequence of decimal digits (#x30–#x39) with an optional leading sign. If the sign is omitted, "+" is assumed. [</w:t>
      </w:r>
      <w:r>
        <w:t>Example</w:t>
      </w:r>
      <w:r>
        <w:t xml:space="preserve">: -1, 0, 12678967543233, +100000. </w:t>
      </w:r>
      <w:r>
        <w:t>end example</w:t>
      </w:r>
      <w:r>
        <w:t>]</w:t>
      </w:r>
    </w:p>
    <w:p w:rsidRDefault="008B2896" w:rsidP="008B2896" w:rsidR="008B2896">
      <w:r>
        <w:t xml:space="preserve">A </w:t>
      </w:r>
      <w:r>
        <w:t>D</w:t>
      </w:r>
      <w:r>
        <w:t>ecimal Number</w:t>
      </w:r>
      <w:r>
        <w:t xml:space="preserve"> has a lexical representation consisting of a finite-length sequence of decimal digits (#x30–#x39) separated by a period as a decimal indicator. An optional leading sign is allowed. If the sign is omitted, "+" is assumed. Leading and trailing zeroes are optional. If the fractional part is zero, the period and following zero(s) can be omitted. [</w:t>
      </w:r>
      <w:r>
        <w:t>Example</w:t>
      </w:r>
      <w:r>
        <w:t xml:space="preserve">: -1.23, 12678967.543233, +100000.00, 210. </w:t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