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7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974_1" w:id="100001"/>
      <w:bookmarkStart w:name="_Toc133292161_1" w:id="100002"/>
      <w:bookmarkStart w:name="_Toc133915091_1" w:id="100003"/>
      <w:bookmarkStart w:name="_Toc142462190_1" w:id="100004"/>
      <w:bookmarkStart w:name="_Toc147897194_1" w:id="100005"/>
      <w:r>
        <w:t>IMCOS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"IMCOS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IMCOS</w:t>
      </w:r>
      <w:r>
        <w:t xml:space="preserve">  </w:t>
      </w:r>
      <w:r>
        <w:t>(</w:t>
      </w:r>
      <w:r>
        <w:t xml:space="preserve">  complex-number  </w:t>
      </w:r>
      <w:r>
        <w:t>)</w:t>
      </w:r>
    </w:p>
    <w:p w:rsidRDefault="008B2896" w:rsidP="008B2896" w:rsidR="008B2896">
      <w:r>
        <w:t>Description:</w:t>
      </w:r>
      <w:r>
        <w:t xml:space="preserve"> Computes the cosine of the complex number</w:t>
      </w:r>
      <w:r>
        <w:t xml:space="preserve"> complex-number.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58750" cx="2846705"/>
            <wp:effectExtent b="0" r="0" t="0" l="0"/>
            <wp:docPr descr="Equation" name="Picture 90" id="8624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9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8750" cx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cosine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A string containing the cosine of</w:t>
      </w:r>
      <w:r>
        <w:t xml:space="preserve"> complex-number</w:t>
      </w:r>
      <w:r>
        <w:t xml:space="preserve">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IMCOS("2.3+4.5i")</w:t>
      </w:r>
      <w:r>
        <w:t xml:space="preserve"> results in</w:t>
      </w:r>
      <w:r>
        <w:t xml:space="preserve"> -29.9918288739746-33.5589799796873i</w:t>
      </w:r>
      <w:r>
        <w:br/>
      </w:r>
      <w:r>
        <w:t>IMCOS("-1-4j")</w:t>
      </w:r>
      <w:r>
        <w:t xml:space="preserve"> results in</w:t>
      </w:r>
      <w:r>
        <w:t xml:space="preserve"> 14.7547011704838-22.963673499193j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17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