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755_1" w:id="100001"/>
      <w:bookmarkStart w:name="_Toc133292116_1" w:id="100002"/>
      <w:bookmarkStart w:name="_Toc133915046_1" w:id="100003"/>
      <w:bookmarkStart w:name="_Toc142462145_1" w:id="100004"/>
      <w:bookmarkStart w:name="_Toc147897151_1" w:id="100005"/>
      <w:bookmarkStart w:name="_Ref128564024_1" w:id="100006"/>
      <w:r>
        <w:t>ERROR.TYPE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</w:instrText>
      </w:r>
      <w:smartTag w:element="PersonName" w:uri="urn:schemas-microsoft-com:office:smarttags">
        <w:smartTag w:element="GivenName" w:uri="urn:schemas:contacts">
          <w:r>
            <w:instrText>ERROR.TYPE</w:instrText>
          </w:r>
        </w:smartTag>
        <w:r>
          <w:instrText xml:space="preserve"> </w:instrText>
        </w:r>
        <w:smartTag w:element="Sn" w:uri="urn:schemas:contacts">
          <w:r>
            <w:instrText>SpreadsheetML</w:instrText>
          </w:r>
        </w:smartTag>
      </w:smartTag>
      <w:r>
        <w:instrText xml:space="preserve"> function" \b </w:instrText>
      </w:r>
      <w:r>
        <w:fldChar w:fldCharType="end"/>
      </w:r>
      <w:bookmarkEnd w:id="100006"/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ERROR.TYPE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value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Determines the kind of the error value designated by </w:t>
      </w:r>
      <w:r>
        <w:t>value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value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any</w:t>
            </w:r>
          </w:p>
        </w:tc>
        <w:tc>
          <w:tcPr>
            <w:tcW w:type="dxa" w:w="5400"/>
          </w:tcPr>
          <w:p w:rsidRDefault="008B2896" w:rsidP="002E5918" w:rsidR="008B2896">
            <w:r>
              <w:t>A value whose type is to be determined. No conversion shall take place on the argument passed to this function.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kind of the error value designated by </w:t>
      </w:r>
      <w:r>
        <w:t>value</w:t>
      </w:r>
      <w:r>
        <w:t>, as follows:</w:t>
      </w:r>
    </w:p>
    <w:tbl>
      <w:tblPr>
        <w:tblStyle w:val="IndentedElementTable"/>
        <w:tblW w:type="auto" w:w="0"/>
        <w:tblLook w:val="0620" w:noVBand="1" w:noHBand="1" w:lastColumn="0" w:firstColumn="0" w:lastRow="0" w:firstRow="1"/>
      </w:tblPr>
      <w:tblGrid>
        <w:gridCol w:w="1728"/>
        <w:gridCol w:w="1620"/>
      </w:tblGrid>
      <w:tr w:rsidTr="002E5918" w:rsidR="008B2896">
        <w:trPr>
          <w:cnfStyle w:val="100000000000"/>
        </w:trPr>
        <w:tc>
          <w:tcPr>
            <w:tcW w:type="dxa" w:w="1728"/>
          </w:tcPr>
          <w:p w:rsidRDefault="008B2896" w:rsidP="002E5918" w:rsidR="008B2896">
            <w:pPr>
              <w:rPr>
                <w:rStyle w:val="Production"/>
              </w:rPr>
            </w:pPr>
            <w:r>
              <w:t/>
            </w:r>
            <w:hyperlink r:id="rId9">
              <w:r>
                <w:rPr>
                  <w:rStyle w:val="Hyperlink"/>
                </w:rPr>
                <w:t>value</w:t>
              </w:r>
            </w:hyperlink>
            <w:r>
              <w:t/>
            </w:r>
          </w:p>
        </w:tc>
        <w:tc>
          <w:tcPr>
            <w:tcW w:type="dxa" w:w="1620"/>
          </w:tcPr>
          <w:p w:rsidRDefault="008B2896" w:rsidP="002E5918" w:rsidR="008B2896">
            <w:r>
              <w:t>Return Value</w:t>
            </w:r>
          </w:p>
        </w:tc>
      </w:tr>
      <w:tr w:rsidTr="002E5918" w:rsidR="008B2896">
        <w:tc>
          <w:tcPr>
            <w:tcW w:type="dxa" w:w="1728"/>
          </w:tcPr>
          <w:p w:rsidRDefault="008B2896" w:rsidP="002E5918" w:rsidR="008B2896">
            <w:pPr>
              <w:rPr>
                <w:rStyle w:val="Codefragment"/>
              </w:rPr>
            </w:pPr>
            <w:r>
              <w:t>#NULL!</w:t>
            </w:r>
          </w:p>
        </w:tc>
        <w:tc>
          <w:tcPr>
            <w:tcW w:type="dxa" w:w="1620"/>
          </w:tcPr>
          <w:p w:rsidRDefault="008B2896" w:rsidP="002E5918" w:rsidR="008B2896">
            <w:r>
              <w:t>1</w:t>
            </w:r>
          </w:p>
        </w:tc>
      </w:tr>
      <w:tr w:rsidTr="002E5918" w:rsidR="008B2896">
        <w:tc>
          <w:tcPr>
            <w:tcW w:type="dxa" w:w="1728"/>
          </w:tcPr>
          <w:p w:rsidRDefault="008B2896" w:rsidP="002E5918" w:rsidR="008B2896">
            <w:pPr>
              <w:rPr>
                <w:rStyle w:val="Codefragment"/>
              </w:rPr>
            </w:pPr>
            <w:r>
              <w:t>#DIV/0!</w:t>
            </w:r>
          </w:p>
        </w:tc>
        <w:tc>
          <w:tcPr>
            <w:tcW w:type="dxa" w:w="1620"/>
          </w:tcPr>
          <w:p w:rsidRDefault="008B2896" w:rsidP="002E5918" w:rsidR="008B2896">
            <w:r>
              <w:t>2</w:t>
            </w:r>
          </w:p>
        </w:tc>
      </w:tr>
      <w:tr w:rsidTr="002E5918" w:rsidR="008B2896">
        <w:tc>
          <w:tcPr>
            <w:tcW w:type="dxa" w:w="1728"/>
          </w:tcPr>
          <w:p w:rsidRDefault="008B2896" w:rsidP="002E5918" w:rsidR="008B2896">
            <w:pPr>
              <w:rPr>
                <w:rStyle w:val="Codefragment"/>
              </w:rPr>
            </w:pPr>
            <w:r>
              <w:t>#VALUE!</w:t>
            </w:r>
          </w:p>
        </w:tc>
        <w:tc>
          <w:tcPr>
            <w:tcW w:type="dxa" w:w="1620"/>
          </w:tcPr>
          <w:p w:rsidRDefault="008B2896" w:rsidP="002E5918" w:rsidR="008B2896">
            <w:r>
              <w:t>3</w:t>
            </w:r>
          </w:p>
        </w:tc>
      </w:tr>
      <w:tr w:rsidTr="002E5918" w:rsidR="008B2896">
        <w:tc>
          <w:tcPr>
            <w:tcW w:type="dxa" w:w="1728"/>
          </w:tcPr>
          <w:p w:rsidRDefault="008B2896" w:rsidP="002E5918" w:rsidR="008B2896">
            <w:pPr>
              <w:rPr>
                <w:rStyle w:val="Codefragment"/>
              </w:rPr>
            </w:pPr>
            <w:r>
              <w:t>#REF!</w:t>
            </w:r>
          </w:p>
        </w:tc>
        <w:tc>
          <w:tcPr>
            <w:tcW w:type="dxa" w:w="1620"/>
          </w:tcPr>
          <w:p w:rsidRDefault="008B2896" w:rsidP="002E5918" w:rsidR="008B2896">
            <w:r>
              <w:t>4</w:t>
            </w:r>
          </w:p>
        </w:tc>
      </w:tr>
      <w:tr w:rsidTr="002E5918" w:rsidR="008B2896">
        <w:tc>
          <w:tcPr>
            <w:tcW w:type="dxa" w:w="1728"/>
          </w:tcPr>
          <w:p w:rsidRDefault="008B2896" w:rsidP="002E5918" w:rsidR="008B2896">
            <w:pPr>
              <w:rPr>
                <w:rStyle w:val="Codefragment"/>
              </w:rPr>
            </w:pPr>
            <w:r>
              <w:t>#NAME?</w:t>
            </w:r>
          </w:p>
        </w:tc>
        <w:tc>
          <w:tcPr>
            <w:tcW w:type="dxa" w:w="1620"/>
          </w:tcPr>
          <w:p w:rsidRDefault="008B2896" w:rsidP="002E5918" w:rsidR="008B2896">
            <w:r>
              <w:t>5</w:t>
            </w:r>
          </w:p>
        </w:tc>
      </w:tr>
      <w:tr w:rsidTr="002E5918" w:rsidR="008B2896">
        <w:tc>
          <w:tcPr>
            <w:tcW w:type="dxa" w:w="1728"/>
          </w:tcPr>
          <w:p w:rsidRDefault="008B2896" w:rsidP="002E5918" w:rsidR="008B2896">
            <w:pPr>
              <w:rPr>
                <w:rStyle w:val="Codefragment"/>
              </w:rPr>
            </w:pPr>
            <w:r>
              <w:t>#NUM!</w:t>
            </w:r>
          </w:p>
        </w:tc>
        <w:tc>
          <w:tcPr>
            <w:tcW w:type="dxa" w:w="1620"/>
          </w:tcPr>
          <w:p w:rsidRDefault="008B2896" w:rsidP="002E5918" w:rsidR="008B2896">
            <w:r>
              <w:t>6</w:t>
            </w:r>
          </w:p>
        </w:tc>
      </w:tr>
      <w:tr w:rsidTr="002E5918" w:rsidR="008B2896">
        <w:tc>
          <w:tcPr>
            <w:tcW w:type="dxa" w:w="1728"/>
          </w:tcPr>
          <w:p w:rsidRDefault="008B2896" w:rsidP="002E5918" w:rsidR="008B2896">
            <w:pPr>
              <w:rPr>
                <w:rStyle w:val="Codefragment"/>
              </w:rPr>
            </w:pPr>
            <w:r>
              <w:t>#N/A</w:t>
            </w:r>
          </w:p>
        </w:tc>
        <w:tc>
          <w:tcPr>
            <w:tcW w:type="dxa" w:w="1620"/>
          </w:tcPr>
          <w:p w:rsidRDefault="008B2896" w:rsidP="002E5918" w:rsidR="008B2896">
            <w:r>
              <w:t>7</w:t>
            </w:r>
          </w:p>
        </w:tc>
      </w:tr>
      <w:tr w:rsidTr="002E5918" w:rsidR="008B2896">
        <w:tc>
          <w:tcPr>
            <w:tcW w:type="dxa" w:w="1728"/>
          </w:tcPr>
          <w:p w:rsidRDefault="008B2896" w:rsidP="002E5918" w:rsidR="008B2896">
            <w:r>
              <w:t>Anything else</w:t>
            </w:r>
          </w:p>
        </w:tc>
        <w:tc>
          <w:tcPr>
            <w:tcW w:type="dxa" w:w="1620"/>
          </w:tcPr>
          <w:p w:rsidRDefault="008B2896" w:rsidP="002E5918" w:rsidR="008B2896">
            <w:r>
              <w:t>#N/A</w:t>
            </w:r>
          </w:p>
        </w:tc>
      </w:tr>
    </w:tbl>
    <w:p w:rsidRDefault="008B2896" w:rsidP="008B2896" w:rsidR="008B2896"/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ERROR.TYPE(A1)</w:t>
      </w:r>
      <w:r>
        <w:t xml:space="preserve"> results in </w:t>
      </w:r>
      <w:r>
        <w:t>2</w:t>
      </w:r>
      <w:r>
        <w:t xml:space="preserve"> if </w:t>
      </w:r>
      <w:r>
        <w:t>A1</w:t>
      </w:r>
      <w:r>
        <w:t xml:space="preserve"> evaluates to </w:t>
      </w:r>
      <w:r>
        <w:t>#DIV/0!</w:t>
      </w:r>
      <w:r>
        <w:br/>
      </w:r>
      <w:r>
        <w:t>ERROR.TYPE(A1)</w:t>
      </w:r>
      <w:r>
        <w:t xml:space="preserve"> results in </w:t>
      </w:r>
      <w:r>
        <w:t>4</w:t>
      </w:r>
      <w:r>
        <w:t xml:space="preserve"> if </w:t>
      </w:r>
      <w:r>
        <w:t>A1</w:t>
      </w:r>
      <w:r>
        <w:t xml:space="preserve"> evaluates to </w:t>
      </w:r>
      <w:r>
        <w:t>#REF/0!</w:t>
      </w:r>
      <w:r>
        <w:br/>
      </w:r>
      <w:r>
        <w:t>ERROR.TYPE(A1)</w:t>
      </w:r>
      <w:r>
        <w:t xml:space="preserve"> results in </w:t>
      </w:r>
      <w:r>
        <w:t xml:space="preserve">7 </w:t>
      </w:r>
      <w:r>
        <w:t xml:space="preserve">if </w:t>
      </w:r>
      <w:r>
        <w:t>A1</w:t>
      </w:r>
      <w:r>
        <w:t xml:space="preserve"> evaluates to </w:t>
      </w:r>
      <w:r>
        <w:t>#N/A</w:t>
      </w:r>
      <w:r>
        <w:br/>
      </w:r>
      <w:r>
        <w:t>ERROR.TYPE(A1)</w:t>
      </w:r>
      <w:r>
        <w:t xml:space="preserve"> results in </w:t>
      </w:r>
      <w:r>
        <w:t>#N/A</w:t>
      </w:r>
      <w:r>
        <w:t xml:space="preserve"> if </w:t>
      </w:r>
      <w:r>
        <w:t>A1</w:t>
      </w:r>
      <w:r>
        <w:t xml:space="preserve"> evaluates to a non-error value, such as a number or text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