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30_1" w:id="100001"/>
      <w:bookmarkStart w:name="_Toc147897136_1" w:id="100002"/>
      <w:r>
        <w:t>DOLLAR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"DOLLAR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DOLLAR</w:t>
      </w:r>
      <w:r>
        <w:t xml:space="preserve">  </w:t>
      </w:r>
      <w:r>
        <w:t>(</w:t>
      </w:r>
      <w:r>
        <w:t xml:space="preserve">  number  </w:t>
      </w:r>
      <w:r>
        <w:t>[</w:t>
      </w:r>
      <w:r>
        <w:t xml:space="preserve"> </w:t>
      </w:r>
      <w:r>
        <w:t>,</w:t>
      </w:r>
      <w:r>
        <w:t xml:space="preserve">  num-decimal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Produces a string containing </w:t>
      </w:r>
      <w:r>
        <w:t>number</w:t>
      </w:r>
      <w:r>
        <w:t xml:space="preserve"> rounded to </w:t>
      </w:r>
      <w:r>
        <w:t>num-decimal</w:t>
      </w:r>
      <w:r>
        <w:t xml:space="preserve"> decimal places. The thousands separator, radix point, and currency symbol are locale-specific. The </w:t>
      </w:r>
      <w:hyperlink r:id="rId9">
        <w:r>
          <w:rPr>
            <w:rStyle w:val="Hyperlink"/>
          </w:rPr>
          <w:t>format</w:t>
        </w:r>
      </w:hyperlink>
      <w:r>
        <w:t xml:space="preserve"> used is $#,##0.00;($#,##0.00).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that is to be formatted.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num-decimal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 the number of decimal places to be used in the resulting string; it is truncated to an integer. If </w:t>
            </w:r>
            <w:r>
              <w:t>num-decimal</w:t>
            </w:r>
            <w:r>
              <w:t xml:space="preserve"> is negative, </w:t>
            </w:r>
            <w:r>
              <w:t>number</w:t>
            </w:r>
            <w:r>
              <w:t xml:space="preserve"> is rounded to the left of the decimal point.</w:t>
            </w:r>
            <w:r>
              <w:t xml:space="preserve"> </w:t>
            </w:r>
            <w:r>
              <w:t>If omitted, a value of 2 shall be assumed.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The string containing </w:t>
      </w:r>
      <w:r>
        <w:t>number</w:t>
      </w:r>
      <w:r>
        <w:t xml:space="preserve"> rounded to </w:t>
      </w:r>
      <w:r>
        <w:t>num-decimal</w:t>
      </w:r>
      <w:r>
        <w:t xml:space="preserve"> decimal places, and have a currency symbol and thousands separators.</w:t>
      </w:r>
    </w:p>
    <w:p w:rsidRDefault="008B2896" w:rsidP="008B2896" w:rsidR="008B2896">
      <w:pPr>
        <w:rPr>
          <w:rStyle w:val="Codefragment"/>
        </w:rPr>
      </w:pPr>
      <w:r>
        <w:t>[</w:t>
      </w:r>
      <w:r>
        <w:t>Example</w:t>
      </w:r>
      <w:r>
        <w:t>: In a US-English context:</w:t>
      </w:r>
      <w:r>
        <w:br/>
      </w:r>
      <w:r>
        <w:br/>
      </w:r>
      <w:r>
        <w:t>DOLLAR(1234.567)</w:t>
      </w:r>
      <w:r>
        <w:t xml:space="preserve"> results in </w:t>
      </w:r>
      <w:r>
        <w:t>$1,234.57</w:t>
      </w:r>
      <w:r>
        <w:br/>
      </w:r>
      <w:r>
        <w:t>DOLLAR(1234.567,-2)</w:t>
      </w:r>
      <w:r>
        <w:t xml:space="preserve"> results in </w:t>
      </w:r>
      <w:r>
        <w:t>$1,200</w:t>
      </w:r>
      <w:r>
        <w:br/>
      </w:r>
      <w:r>
        <w:t>DOLLAR(-1234.567,4)</w:t>
      </w:r>
      <w:r>
        <w:t xml:space="preserve"> results in (</w:t>
      </w:r>
      <w:r>
        <w:t>$1,234.5670)</w:t>
      </w:r>
    </w:p>
    <w:p w:rsidRDefault="008B2896" w:rsidP="008B2896" w:rsidR="008B2896">
      <w:pPr>
        <w:rPr>
          <w:rStyle w:val="Codefragment"/>
        </w:rPr>
      </w:pPr>
      <w:r>
        <w:t>In a France-French context:</w:t>
      </w:r>
      <w:r>
        <w:br/>
      </w:r>
      <w:r>
        <w:br/>
      </w:r>
      <w:r>
        <w:t>DOLLAR(1234.567)</w:t>
      </w:r>
      <w:r>
        <w:t xml:space="preserve"> results in </w:t>
      </w:r>
      <w:r>
        <w:t>1 234,57 €</w:t>
      </w:r>
      <w:r>
        <w:br/>
      </w:r>
      <w:r>
        <w:t>DOLLAR(1234.567,-2)</w:t>
      </w:r>
      <w:r>
        <w:t xml:space="preserve"> results in </w:t>
      </w:r>
      <w:r>
        <w:t>1 200 €</w:t>
      </w:r>
      <w:r>
        <w:br/>
      </w:r>
      <w:r>
        <w:t>DOLLAR(-1234.567,4)</w:t>
      </w:r>
      <w:r>
        <w:t xml:space="preserve"> results in </w:t>
      </w:r>
      <w:r>
        <w:t>-1 234,5670 €</w:t>
      </w:r>
    </w:p>
    <w:p w:rsidRDefault="008B2896" w:rsidP="008B2896" w:rsidR="008B2896">
      <w:pPr>
        <w:rPr>
          <w:rStyle w:val="Codefragment"/>
        </w:rPr>
      </w:pPr>
      <w:r>
        <w:t>In a Swiss-French context:</w:t>
      </w:r>
      <w:r>
        <w:br/>
      </w:r>
      <w:r>
        <w:br/>
      </w:r>
      <w:r>
        <w:t>DOLLAR(1234.567)</w:t>
      </w:r>
      <w:r>
        <w:t xml:space="preserve"> results in </w:t>
      </w:r>
      <w:r>
        <w:t>SFr. 1'234.57</w:t>
      </w:r>
      <w:r>
        <w:br/>
      </w:r>
      <w:r>
        <w:t>DOLLAR(1234.567,-2)</w:t>
      </w:r>
      <w:r>
        <w:t xml:space="preserve"> results in </w:t>
      </w:r>
      <w:r>
        <w:t>SFr. 1'200</w:t>
      </w:r>
      <w:r>
        <w:br/>
      </w:r>
      <w:r>
        <w:t>DOLLAR(-1234.567,4)</w:t>
      </w:r>
      <w:r>
        <w:t xml:space="preserve"> results in </w:t>
      </w:r>
      <w:r>
        <w:t>SFr. -1'234.5670</w:t>
      </w:r>
    </w:p>
    <w:p w:rsidRDefault="008B2896" w:rsidP="008B2896" w:rsidR="008B2896">
      <w:pPr>
        <w:rPr>
          <w:rFonts w:hAnsi="Lucida Console" w:ascii="Lucida Console"/>
          <w:noProof/>
        </w:rPr>
      </w:pPr>
      <w:r>
        <w:t>In a Norway-Norwegian (Nynorsk) context:</w:t>
      </w:r>
      <w:r>
        <w:br/>
      </w:r>
      <w:r>
        <w:br/>
      </w:r>
      <w:r>
        <w:t>DOLLAR(1234.567)</w:t>
      </w:r>
      <w:r>
        <w:t xml:space="preserve"> results in </w:t>
      </w:r>
      <w:r>
        <w:t>kr 1 234,57</w:t>
      </w:r>
      <w:r>
        <w:br/>
      </w:r>
      <w:r>
        <w:t>DOLLAR(1234.567,-2)</w:t>
      </w:r>
      <w:r>
        <w:t xml:space="preserve"> results in </w:t>
      </w:r>
      <w:r>
        <w:t>kr 1 200</w:t>
      </w:r>
      <w:r>
        <w:br/>
      </w:r>
      <w:r>
        <w:t>DOLLAR(-1234.567,4)</w:t>
      </w:r>
      <w:r>
        <w:t xml:space="preserve"> results in </w:t>
      </w:r>
      <w:r>
        <w:t>kr -1 234,5670</w:t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forma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