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14_1" w:id="100001"/>
      <w:bookmarkStart w:name="_Toc147897120_1" w:id="100002"/>
      <w:r>
        <w:t>DAY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"DAY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DAY</w:t>
      </w:r>
      <w:r>
        <w:t xml:space="preserve">  </w:t>
      </w:r>
      <w:r>
        <w:t>(</w:t>
      </w:r>
      <w:r>
        <w:t xml:space="preserve">  date-value  </w:t>
      </w:r>
      <w:r>
        <w:t>)</w:t>
      </w:r>
    </w:p>
    <w:p w:rsidRDefault="008B2896" w:rsidP="008B2896" w:rsidR="008B2896">
      <w:r>
        <w:t>Description:</w:t>
      </w:r>
      <w:r>
        <w:t xml:space="preserve"> Computes the numeric Gregorian day for the date and/or time having the given </w:t>
      </w:r>
      <w:r>
        <w:t>date-value</w:t>
      </w:r>
      <w:r>
        <w:t xml:space="preserve">, taking into account the current date base value. 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date-value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</w:t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date and/or time whose day is to be computed. That date and/or time shall be expressed either as a serial value, in which case, its fractional part is ignored, or as a </w:t>
            </w:r>
            <w:r>
              <w:t>string-constant</w:t>
            </w:r>
            <w:r>
              <w:t xml:space="preserve"> having any valid date and/or time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>, in which case, any time information shall be ignored.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Gregorian day for the date and/or time having the given </w:t>
      </w:r>
      <w:r>
        <w:t>date-value</w:t>
      </w:r>
      <w:r>
        <w:t>. The returned value shall be in the range 1–31.</w:t>
      </w:r>
    </w:p>
    <w:p w:rsidRDefault="008B2896" w:rsidP="008B2896" w:rsidR="008B2896">
      <w:r>
        <w:t xml:space="preserve">However, if </w:t>
      </w:r>
      <w:r>
        <w:t>date-value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DAY(DATE(2006,1,2))</w:t>
      </w:r>
      <w:r>
        <w:t xml:space="preserve"> results in </w:t>
      </w:r>
      <w:r>
        <w:t>2</w:t>
      </w:r>
      <w:r>
        <w:br/>
      </w:r>
      <w:r>
        <w:t>DAY(DATE(2006,0,2))</w:t>
      </w:r>
      <w:r>
        <w:t xml:space="preserve"> results in </w:t>
      </w:r>
      <w:r>
        <w:t>31</w:t>
      </w:r>
      <w:r>
        <w:br/>
      </w:r>
      <w:r>
        <w:t>DAY("2006/1/2 10:45 AM")</w:t>
      </w:r>
      <w:r>
        <w:t xml:space="preserve"> results in </w:t>
      </w:r>
      <w:r>
        <w:t>2</w:t>
      </w:r>
      <w:r>
        <w:br/>
      </w:r>
      <w:r>
        <w:t>DAY(30000)</w:t>
      </w:r>
      <w:r>
        <w:t xml:space="preserve"> results in </w:t>
      </w:r>
      <w:r>
        <w:t>18</w:t>
      </w:r>
      <w:r>
        <w:t xml:space="preserve"> for the 1900 date base system, or </w:t>
      </w:r>
      <w:r>
        <w:t>19</w:t>
      </w:r>
      <w:r>
        <w:t xml:space="preserve"> for the 1904 date base system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Relationship Id="rId10" Type="http://schemas.openxmlformats.org/officeDocument/2006/relationships/hyperlink" Target="forma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