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82.gif" ContentType="image/gif"/>
  <Override PartName="/word/media/image283.gif" ContentType="image/gif"/>
  <Override PartName="/word/media/image284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bookmarkStart w:name="1_bookmark5"/>
    <w:p w:rsidRDefault="008B2896" w:rsidP="008B2896" w:rsidR="008B2896">
      <w:pPr>
        <w:pStyle w:val="Heading4"/>
        <w:numPr>
          <w:ilvl w:val="0"/>
          <w:numId w:val="0"/>
        </w:numPr>
      </w:pPr>
      <w:bookmarkStart w:name="_Ref133906410_1" w:id="100001"/>
      <w:bookmarkStart w:name="_Toc133914969_1" w:id="100002"/>
      <w:bookmarkStart w:name="_Toc142462068_1" w:id="100003"/>
      <w:bookmarkStart w:name="_Toc147897074_1" w:id="100004"/>
      <w:r>
        <w:t>BINOMDIST</w:t>
      </w:r>
      <w:bookmarkEnd w:id="100005"/>
      <w:bookmarkEnd w:id="100006"/>
      <w:bookmarkEnd w:id="100001"/>
      <w:bookmarkEnd w:id="100002"/>
      <w:bookmarkEnd w:id="100003"/>
      <w:bookmarkEnd w:id="100004"/>
      <w:r>
        <w:fldChar w:fldCharType="begin"/>
      </w:r>
      <w:r>
        <w:instrText xml:space="preserve"> XE "BINOMDIST SpreadsheetML function" \b </w:instrText>
      </w:r>
      <w:r>
        <w:fldChar w:fldCharType="end"/>
      </w:r>
    </w:p>
    <w:p w:rsidRDefault="008B2896" w:rsidP="008B2896" w:rsidR="008B2896">
      <w:r>
        <w:t/>
      </w:r>
      <w:hyperlink r:id="rId11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BINOMDIST</w:t>
      </w:r>
      <w:r>
        <w:t xml:space="preserve">  </w:t>
      </w:r>
      <w:r>
        <w:t>(</w:t>
      </w:r>
      <w:r>
        <w:t xml:space="preserve">  number-successes  </w:t>
      </w:r>
      <w:r>
        <w:t>,</w:t>
      </w:r>
      <w:r>
        <w:t xml:space="preserve">  number-trials  </w:t>
      </w:r>
      <w:r>
        <w:t>,</w:t>
      </w:r>
      <w:r>
        <w:t xml:space="preserve">  success-probability  </w:t>
      </w:r>
      <w:r>
        <w:t>,</w:t>
      </w:r>
      <w:r>
        <w:t xml:space="preserve">  cumulative-flag  </w:t>
      </w:r>
      <w:r>
        <w:t>)</w:t>
      </w:r>
    </w:p>
    <w:p w:rsidRDefault="008B2896" w:rsidP="008B2896" w:rsidR="008B2896">
      <w:r>
        <w:t>Description:</w:t>
      </w:r>
      <w:r>
        <w:t xml:space="preserve"> Computes the individual term binomial distribution probability.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 xml:space="preserve">The binomial probability mass function is: </w:t>
      </w:r>
    </w:p>
    <w:p w:rsidRDefault="008B2896" w:rsidP="008B2896" w:rsidR="008B2896">
      <w:r>
        <w:drawing>
          <wp:inline distR="0" distL="0" distB="0" distT="0">
            <wp:extent cy="402590" cx="1697355"/>
            <wp:effectExtent b="0" r="0" t="0" l="0"/>
            <wp:docPr descr="Equation" name="Picture 1" id="60250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02590" cx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where:</w:t>
      </w:r>
    </w:p>
    <w:p w:rsidRDefault="008B2896" w:rsidP="008B2896" w:rsidR="008B2896">
      <w:r>
        <w:drawing>
          <wp:inline distR="0" distL="0" distB="0" distT="0">
            <wp:extent cy="402590" cx="219710"/>
            <wp:effectExtent b="0" r="0" t="0" l="0"/>
            <wp:docPr descr="Equation" name="Picture 2" id="4978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02590" cx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/>
      </w:r>
      <w:hyperlink r:id="rId12">
        <w:r>
          <w:rPr>
            <w:rStyle w:val="Hyperlink"/>
          </w:rPr>
          <w:t>is</w:t>
        </w:r>
      </w:hyperlink>
      <w:r>
        <w:t xml:space="preserve"> </w:t>
      </w:r>
      <w:r>
        <w:t>COMBIN(n,x)</w:t>
      </w:r>
      <w:r>
        <w:t>.</w:t>
      </w:r>
    </w:p>
    <w:p w:rsidRDefault="008B2896" w:rsidP="008B2896" w:rsidR="008B2896">
      <w:r>
        <w:t>The cumulative binomial distribution is:</w:t>
      </w:r>
    </w:p>
    <w:p w:rsidRDefault="008B2896" w:rsidP="008B2896" w:rsidR="008B2896">
      <w:r>
        <w:drawing>
          <wp:inline distR="0" distL="0" distB="0" distT="0">
            <wp:extent cy="373380" cx="1470660"/>
            <wp:effectExtent b="0" r="0" t="0" l="0"/>
            <wp:docPr descr="Equation" name="Picture 3" id="9572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3" id="0"/>
                    <pic:cNvPicPr>
                      <a:picLocks noChangeArrowheads="true" noChangeAspect="true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73380" cx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number-successes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successes in </w:t>
            </w:r>
            <w:r>
              <w:t>number-trials</w:t>
            </w:r>
            <w:r>
              <w:t>, truncated to an integer.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number-trials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of independent trials, truncated to an integer.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success-probability 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probability of success on each trial.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cumulative-flag</w:t>
            </w:r>
          </w:p>
        </w:tc>
        <w:tc>
          <w:tcPr>
            <w:tcW w:type="dxa" w:w="1800"/>
          </w:tcPr>
          <w:p w:rsidRDefault="008B2896" w:rsidP="002E5918" w:rsidR="008B2896">
            <w:r>
              <w:t>logical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Determines the form of the function. If </w:t>
            </w:r>
            <w:r>
              <w:t/>
            </w:r>
            <w:hyperlink r:id="rId13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, then the cumulative distribution function is returned, which is the probability that there are at most </w:t>
            </w:r>
            <w:r>
              <w:t>number-successes</w:t>
            </w:r>
            <w:r>
              <w:t xml:space="preserve"> successes; if </w:t>
            </w:r>
            <w:r>
              <w:t/>
            </w:r>
            <w:hyperlink r:id="rId14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, the probability mass function is returned, which is the probability that there are </w:t>
            </w:r>
            <w:r>
              <w:t>number-successes</w:t>
            </w:r>
            <w:r>
              <w:t xml:space="preserve"> successes.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 xml:space="preserve">Return Type and Value: </w:t>
      </w:r>
      <w:r>
        <w:t>number – The individual term binomial distribution probability.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56"/>
        </w:numPr>
      </w:pPr>
      <w:r>
        <w:t>number-successes </w:t>
      </w:r>
      <w:r>
        <w:t xml:space="preserve">&lt; 0 or </w:t>
      </w:r>
      <w:r>
        <w:t>number-successes </w:t>
      </w:r>
      <w:r>
        <w:t>&gt; </w:t>
      </w:r>
      <w:r>
        <w:t>number-trials</w:t>
      </w:r>
      <w:r>
        <w:t xml:space="preserve">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success-probability </w:t>
      </w:r>
      <w:r>
        <w:t xml:space="preserve">&lt; 0 or </w:t>
      </w:r>
      <w:r>
        <w:t>success-probability </w:t>
      </w:r>
      <w:r>
        <w:t xml:space="preserve">&gt; 1,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BINOMDIST(6,10,0.5,FALSE)</w:t>
      </w:r>
      <w:r>
        <w:t xml:space="preserve"> results in</w:t>
      </w:r>
      <w:r>
        <w:t xml:space="preserve"> 0.205078125</w:t>
      </w:r>
      <w:r>
        <w:br/>
      </w:r>
      <w:r>
        <w:t>BINOMDIST(6,10,0.5,TRUE)</w:t>
      </w:r>
      <w:r>
        <w:t xml:space="preserve"> results in</w:t>
      </w:r>
      <w:r>
        <w:t xml:space="preserve"> 0.828125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82.gif"></Relationship><Relationship Id="rId9" Type="http://schemas.openxmlformats.org/officeDocument/2006/relationships/image" Target="media/image283.gif"></Relationship><Relationship Id="rId10" Type="http://schemas.openxmlformats.org/officeDocument/2006/relationships/image" Target="media/image284.gif"></Relationship><Relationship Id="rId11" Type="http://schemas.openxmlformats.org/officeDocument/2006/relationships/hyperlink" Target="Syntax.docx" TargetMode="External"/><Relationship Id="rId12" Type="http://schemas.openxmlformats.org/officeDocument/2006/relationships/hyperlink" Target="is.docx" TargetMode="External"/><Relationship Id="rId13" Type="http://schemas.openxmlformats.org/officeDocument/2006/relationships/hyperlink" Target="TRUE.docx" TargetMode="External"/><Relationship Id="rId14" Type="http://schemas.openxmlformats.org/officeDocument/2006/relationships/hyperlink" Target="FALS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