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234_1" w:id="100001"/>
      <w:bookmarkStart w:name="_Toc133292023_1" w:id="100002"/>
      <w:bookmarkStart w:name="_Toc133914953_1" w:id="100003"/>
      <w:bookmarkStart w:name="_Toc142462052_1" w:id="100004"/>
      <w:bookmarkStart w:name="_Toc147897058_1" w:id="100005"/>
      <w:r>
        <w:t>ATANH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"ATANH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ATANH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inverse hyperbolic tangent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whose inverse hyperbolic tangent is to be determined.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inverse hyperbolic tangent of </w:t>
      </w:r>
      <w:r>
        <w:t>x</w:t>
      </w:r>
      <w:r>
        <w:t>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outside the interval [-1,+1],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ATANH(-0.999999)</w:t>
      </w:r>
      <w:r>
        <w:t xml:space="preserve"> results in </w:t>
      </w:r>
      <w:r>
        <w:t>-7.254328619</w:t>
      </w:r>
      <w:r>
        <w:br/>
      </w:r>
      <w:r>
        <w:t>ATANH(0)</w:t>
      </w:r>
      <w:r>
        <w:t xml:space="preserve"> results in </w:t>
      </w:r>
      <w:r>
        <w:t>0</w:t>
      </w:r>
      <w:r>
        <w:br/>
      </w:r>
      <w:r>
        <w:t>ATANH(0.999999)</w:t>
      </w:r>
      <w:r>
        <w:t xml:space="preserve"> results in </w:t>
      </w:r>
      <w:r>
        <w:t>7.254328619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