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5_1" w:id="100001"/>
      <w:bookmarkStart w:name="book36f76e06-b0f9-4f3f-983c-13e9308da285_1" w:id="100002"/>
      <w:r>
        <w:t>oblob</w:t>
      </w:r>
      <w:r>
        <w:t xml:space="preserve"> (Binary Blob Object)</w:t>
      </w:r>
      <w:bookmarkEnd w:id="100001"/>
    </w:p>
    <w:bookmarkEnd w:id="100002"/>
    <w:p w:rsidRDefault="00675CE4" w:rsidP="00675CE4" w:rsidR="00675CE4">
      <w:r>
        <w:t xml:space="preserve">This element specifies a base64 binary </w:t>
      </w:r>
      <w:hyperlink r:id="rId8">
        <w:r>
          <w:rPr>
            <w:rStyle w:val="Hyperlink"/>
          </w:rPr>
          <w:t>blob</w:t>
        </w:r>
      </w:hyperlink>
      <w:r>
        <w:t xml:space="preserve"> object </w:t>
      </w:r>
      <w:hyperlink r:id="rId9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This </w:t>
      </w:r>
      <w:hyperlink r:id="rId10">
        <w:r>
          <w:rPr>
            <w:rStyle w:val="Hyperlink"/>
          </w:rPr>
          <w:t>type</w:t>
        </w:r>
      </w:hyperlink>
      <w:r>
        <w:t xml:space="preserve"> is defined as follows: A </w:t>
      </w:r>
      <w:hyperlink r:id="rId8">
        <w:r>
          <w:rPr>
            <w:rStyle w:val="Hyperlink"/>
          </w:rPr>
          <w:t>blob</w:t>
        </w:r>
      </w:hyperlink>
      <w:r>
        <w:t xml:space="preserve"> member that contains a serialized object in the same representation that would appear in the </w:t>
      </w:r>
      <w:r>
        <w:t/>
      </w:r>
      <w:hyperlink r:id="rId11">
        <w:r>
          <w:rPr>
            <w:rStyle w:val="Hyperlink"/>
          </w:rPr>
          <w:t>ostream</w:t>
        </w:r>
      </w:hyperlink>
      <w:r>
        <w:t/>
      </w:r>
      <w:r>
        <w:t xml:space="preserve"> element. That is, a DWORD byte </w:t>
      </w:r>
      <w:hyperlink r:id="rId12">
        <w:r>
          <w:rPr>
            <w:rStyle w:val="Hyperlink"/>
          </w:rPr>
          <w:t>count</w:t>
        </w:r>
      </w:hyperlink>
      <w:r>
        <w:t xml:space="preserve"> (where the byte </w:t>
      </w:r>
      <w:hyperlink r:id="rId12">
        <w:r>
          <w:rPr>
            <w:rStyle w:val="Hyperlink"/>
          </w:rPr>
          <w:t>count</w:t>
        </w:r>
      </w:hyperlink>
      <w:r>
        <w:t xml:space="preserve"> does not include the size of itself) which is in the format of a class identifier followed by initialization data for that class.</w:t>
      </w:r>
    </w:p>
    <w:p w:rsidRDefault="00675CE4" w:rsidP="00675CE4" w:rsidR="00675CE4">
      <w:r>
        <w:t xml:space="preserve">The possible values for this element are defined by the XML Schema </w:t>
      </w:r>
      <w:r>
        <w:t>base64Binary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ob.docx" TargetMode="External"/><Relationship Id="rId9" Type="http://schemas.openxmlformats.org/officeDocument/2006/relationships/hyperlink" Target="variant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ostream.docx" TargetMode="External"/><Relationship Id="rId12" Type="http://schemas.openxmlformats.org/officeDocument/2006/relationships/hyperlink" Target="count.docx" TargetMode="External"/><Relationship Id="rId13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