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33_1" w:id="100001"/>
      <w:bookmarkStart w:name="book2a7a0643-7347-455f-802a-43fca4c2b4c3_1" w:id="100002"/>
      <w:r>
        <w:t>objDist</w:t>
      </w:r>
      <w:r>
        <w:t xml:space="preserve"> (Object Distribution)</w:t>
      </w:r>
      <w:bookmarkEnd w:id="100001"/>
    </w:p>
    <w:bookmarkEnd w:id="100002"/>
    <w:p w:rsidRDefault="00675CE4" w:rsidP="00675CE4" w:rsidR="00675CE4">
      <w:r>
        <w:t xml:space="preserve">This element specifies Equation Array Object Distribution. When on, the contents of the equation </w:t>
      </w:r>
      <w:hyperlink r:id="rId8">
        <w:r>
          <w:rPr>
            <w:rStyle w:val="Hyperlink"/>
          </w:rPr>
          <w:t>array</w:t>
        </w:r>
      </w:hyperlink>
      <w:r>
        <w:t xml:space="preserve"> are spaced to the maximum width of the equation </w:t>
      </w:r>
      <w:hyperlink r:id="rId8">
        <w:r>
          <w:rPr>
            <w:rStyle w:val="Hyperlink"/>
          </w:rPr>
          <w:t>array</w:t>
        </w:r>
      </w:hyperlink>
      <w:r>
        <w:t xml:space="preserve"> object. When this element is omitted, the equation </w:t>
      </w:r>
      <w:hyperlink r:id="rId8">
        <w:r>
          <w:rPr>
            <w:rStyle w:val="Hyperlink"/>
          </w:rPr>
          <w:t>array</w:t>
        </w:r>
      </w:hyperlink>
      <w:r>
        <w:t xml:space="preserve"> does not receive object distribution.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eqArrPr</w:t>
              </w:r>
            </w:hyperlink>
            <w:r>
              <w:t/>
            </w:r>
            <w:r>
              <w:t xml:space="preserve"> (§</w:t>
            </w:r>
            <w:fldSimple w:instr="REF book46a2f31c-ec7d-4394-8f85-7d9fb3e76ea2 \r \h">
              <w:r>
                <w:t>7.1.2.35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rray.docx" TargetMode="External"/><Relationship Id="rId9" Type="http://schemas.openxmlformats.org/officeDocument/2006/relationships/hyperlink" Target="eqArrPr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