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1_1" w:id="100001"/>
      <w:bookmarkStart w:name="book3846dfa3-b6d6-4fc1-b3c0-183588ea0473_1" w:id="100002"/>
      <w:r>
        <w:t>nor</w:t>
      </w:r>
      <w:r>
        <w:t xml:space="preserve"> (Normal Text)</w:t>
      </w:r>
      <w:bookmarkEnd w:id="100001"/>
    </w:p>
    <w:bookmarkEnd w:id="100002"/>
    <w:p w:rsidRDefault="00675CE4" w:rsidP="00675CE4" w:rsidR="00675CE4">
      <w:r>
        <w:t>This element specifies that the run is normal text, i.e., math italics and math spacing are not applied. In a normal text run, no characters will trigger reformatting of a linear expression into a two-dimensional expression. [</w:t>
      </w:r>
      <w:r>
        <w:t>Example</w:t>
      </w:r>
      <w:r>
        <w:t>: The example below illustrates three runs of normal text, along with the XML representation of the equation:</w:t>
      </w:r>
    </w:p>
    <w:p w:rsidRDefault="00675CE4" w:rsidP="00675CE4" w:rsidR="00675CE4">
      <m:oMathPara>
        <m:oMathParaPr>
          <m:jc m:val="centerGroup"/>
        </m:oMathParaPr>
        <m:oMath>
          <m:r>
            <m:rPr>
              <m:nor/>
            </m:rPr>
            <m:t>rate</m:t>
          </m:r>
          <m:r>
            <m:rPr>
              <m:sty m:val="p"/>
            </m:rPr>
            <w:rPr>
              <w:rFonts w:hAnsi="Cambria Math" w:ascii="Cambria Math"/>
            </w:rPr>
            <m:t>=</m:t>
          </m:r>
          <m:f>
            <m:fPr>
              <m:ctrlPr>
                <w:rPr>
                  <w:rFonts w:hAnsi="Cambria Math" w:ascii="Cambria Math"/>
                </w:rPr>
              </m:ctrlPr>
            </m:fPr>
            <m:num>
              <m:r>
                <m:rPr>
                  <m:nor/>
                </m:rPr>
                <m:t>distance</m:t>
              </m:r>
            </m:num>
            <m:den>
              <m:r>
                <m:rPr>
                  <m:nor/>
                </m:rPr>
                <m:t>time</m:t>
              </m:r>
            </m:den>
          </m:f>
        </m:oMath>
      </m:oMathPara>
    </w:p>
    <w:p w:rsidRDefault="00675CE4" w:rsidP="00675CE4" w:rsidR="00675CE4">
      <w:pPr>
        <w:pStyle w:val="c"/>
        <w:rPr>
          <w:lang w:val="fr-CA"/>
        </w:rPr>
      </w:pPr>
      <w:r>
        <w:t>&lt;m:r&gt;</w:t>
      </w:r>
      <w:r>
        <w:br/>
      </w:r>
      <w:r>
        <w:t xml:space="preserve">  &lt;m:rPr&gt;</w:t>
      </w:r>
      <w:r>
        <w:br/>
      </w:r>
      <w:r>
        <w:t xml:space="preserve">    &lt;m:nor/&gt;</w:t>
      </w:r>
      <w:r>
        <w:br/>
      </w:r>
      <w:r>
        <w:t xml:space="preserve">  &lt;/m:rPr&gt;</w:t>
      </w:r>
      <w:r>
        <w:br/>
      </w:r>
      <w:r>
        <w:t xml:space="preserve">  &lt;m:t&gt;rate&lt;/m:t&gt;</w:t>
      </w:r>
      <w:r>
        <w:br/>
      </w:r>
      <w:r>
        <w:t>&lt;/m:r&gt;</w:t>
      </w:r>
    </w:p>
    <w:p w:rsidRDefault="00675CE4" w:rsidP="00675CE4" w:rsidR="00675CE4">
      <w:pPr>
        <w:pStyle w:val="c"/>
        <w:rPr>
          <w:lang w:val="fr-CA"/>
        </w:rPr>
      </w:pPr>
      <w:r>
        <w:t>&lt;m:r&gt;</w:t>
      </w:r>
      <w:r>
        <w:br/>
      </w:r>
      <w:r>
        <w:t xml:space="preserve">  &lt;m:t&gt;=&lt;/m:t&gt;</w:t>
      </w:r>
      <w:r>
        <w:br/>
      </w:r>
      <w:r>
        <w:t>&lt;/m:r&gt;</w:t>
      </w:r>
    </w:p>
    <w:p w:rsidRDefault="00675CE4" w:rsidP="00675CE4" w:rsidR="00675CE4">
      <w:pPr>
        <w:pStyle w:val="c"/>
        <w:rPr>
          <w:lang w:val="fr-CA"/>
        </w:rPr>
      </w:pPr>
      <w:r>
        <w:t>&lt;m:f&gt;</w:t>
      </w:r>
      <w:r>
        <w:br/>
      </w:r>
      <w:r>
        <w:t xml:space="preserve">  &lt;m:num&gt;</w:t>
      </w:r>
      <w:r>
        <w:br/>
      </w:r>
      <w:r>
        <w:t xml:space="preserve">    &lt;m:r&gt;</w:t>
      </w:r>
      <w:r>
        <w:br/>
      </w:r>
      <w:r>
        <w:t xml:space="preserve">      &lt;m:rPr&gt;</w:t>
      </w:r>
      <w:r>
        <w:br/>
      </w:r>
      <w:r>
        <w:t xml:space="preserve">        &lt;m:nor/&gt;</w:t>
      </w:r>
      <w:r>
        <w:br/>
      </w:r>
      <w:r>
        <w:t xml:space="preserve">      &lt;/m:rPr&gt;</w:t>
      </w:r>
      <w:r>
        <w:br/>
      </w:r>
      <w:r>
        <w:t xml:space="preserve">      &lt;m:t&gt;distance&lt;/m:t&gt;</w:t>
      </w:r>
      <w:r>
        <w:br/>
      </w:r>
      <w:r>
        <w:t xml:space="preserve">    &lt;/m:r&gt;</w:t>
      </w:r>
      <w:r>
        <w:br/>
      </w:r>
      <w:r>
        <w:t xml:space="preserve">  &lt;/m:num&gt;</w:t>
      </w:r>
    </w:p>
    <w:p w:rsidRDefault="00675CE4" w:rsidP="00675CE4" w:rsidR="00675CE4">
      <w:pPr>
        <w:pStyle w:val="c"/>
      </w:pPr>
      <w:r>
        <w:t xml:space="preserve">  </w:t>
      </w:r>
      <w:r>
        <w:t>&lt;m:den&gt;</w:t>
      </w:r>
      <w:r>
        <w:br/>
      </w:r>
      <w:r>
        <w:t xml:space="preserve">    &lt;m:r&gt;</w:t>
      </w:r>
      <w:r>
        <w:br/>
      </w:r>
      <w:r>
        <w:t xml:space="preserve">      &lt;m:rPr&gt;</w:t>
      </w:r>
      <w:r>
        <w:br/>
      </w:r>
      <w:r>
        <w:t xml:space="preserve">        &lt;m:nor/&gt;</w:t>
      </w:r>
      <w:r>
        <w:br/>
      </w:r>
      <w:r>
        <w:t xml:space="preserve">      &lt;/m:rPr&gt;</w:t>
      </w:r>
      <w:r>
        <w:br/>
      </w:r>
      <w:r>
        <w:t xml:space="preserve">      &lt;m:t&gt;time&lt;/m:t&gt;</w:t>
      </w:r>
      <w:r>
        <w:br/>
      </w:r>
      <w:r>
        <w:t xml:space="preserve">    &lt;/m:r&gt;</w:t>
      </w:r>
      <w:r>
        <w:br/>
      </w:r>
      <w:r>
        <w:t xml:space="preserve">  &lt;/m:den&gt;</w:t>
      </w:r>
      <w:r>
        <w:br/>
      </w:r>
      <w:r>
        <w:t>&lt;/m:f&gt;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792b8dcf-4650-41bc-b84b-f92036756d41 \r \h">
              <w:r>
                <w:t>7.1.2.91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9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property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