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36_1" w:id="100001"/>
      <w:bookmarkStart w:name="book595c13f5-397c-4ed3-9f63-36ab84ed5f62_1" w:id="100002"/>
      <w:r>
        <w:t>blob</w:t>
      </w:r>
      <w:r>
        <w:t xml:space="preserve"> (Binary Blob)</w:t>
      </w:r>
      <w:bookmarkEnd w:id="100001"/>
    </w:p>
    <w:bookmarkEnd w:id="100002"/>
    <w:p w:rsidRDefault="00675CE4" w:rsidP="00675CE4" w:rsidR="00675CE4">
      <w:r>
        <w:t xml:space="preserve">This element specifies a base64 binary blob </w:t>
      </w:r>
      <w:hyperlink r:id="rId8">
        <w:r>
          <w:rPr>
            <w:rStyle w:val="Hyperlink"/>
          </w:rPr>
          <w:t>variant</w:t>
        </w:r>
      </w:hyperlink>
      <w:r>
        <w:t xml:space="preserve"> type.</w:t>
      </w:r>
    </w:p>
    <w:p w:rsidRDefault="00675CE4" w:rsidP="00675CE4" w:rsidR="00675CE4">
      <w:r>
        <w:t xml:space="preserve">This </w:t>
      </w:r>
      <w:hyperlink r:id="rId9">
        <w:r>
          <w:rPr>
            <w:rStyle w:val="Hyperlink"/>
          </w:rPr>
          <w:t>type</w:t>
        </w:r>
      </w:hyperlink>
      <w:r>
        <w:t xml:space="preserve"> is defined as follows: a DWORD </w:t>
      </w:r>
      <w:hyperlink r:id="rId10">
        <w:r>
          <w:rPr>
            <w:rStyle w:val="Hyperlink"/>
          </w:rPr>
          <w:t>count</w:t>
        </w:r>
      </w:hyperlink>
      <w:r>
        <w:t xml:space="preserve"> of bytes, followed by that many bytes of data. The byte </w:t>
      </w:r>
      <w:hyperlink r:id="rId10">
        <w:r>
          <w:rPr>
            <w:rStyle w:val="Hyperlink"/>
          </w:rPr>
          <w:t>count</w:t>
        </w:r>
      </w:hyperlink>
      <w:r>
        <w:t xml:space="preserve"> does not include the four bytes for the length of the </w:t>
      </w:r>
      <w:hyperlink r:id="rId10">
        <w:r>
          <w:rPr>
            <w:rStyle w:val="Hyperlink"/>
          </w:rPr>
          <w:t>count</w:t>
        </w:r>
      </w:hyperlink>
      <w:r>
        <w:t xml:space="preserve"> itself; an </w:t>
      </w:r>
      <w:hyperlink r:id="rId11">
        <w:r>
          <w:rPr>
            <w:rStyle w:val="Hyperlink"/>
          </w:rPr>
          <w:t>empty</w:t>
        </w:r>
      </w:hyperlink>
      <w:r>
        <w:t xml:space="preserve"> blob member would have a </w:t>
      </w:r>
      <w:hyperlink r:id="rId10">
        <w:r>
          <w:rPr>
            <w:rStyle w:val="Hyperlink"/>
          </w:rPr>
          <w:t>count</w:t>
        </w:r>
      </w:hyperlink>
      <w:r>
        <w:t xml:space="preserve"> of zero, followed by zero bytes.</w:t>
      </w:r>
    </w:p>
    <w:p w:rsidRDefault="00675CE4" w:rsidP="00675CE4" w:rsidR="00675CE4">
      <w:r>
        <w:t xml:space="preserve">The possible values for this element are defined by the XML Schema </w:t>
      </w:r>
      <w:r>
        <w:t>base64Binary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DigSig</w:t>
              </w:r>
            </w:hyperlink>
            <w:r>
              <w:t/>
            </w:r>
            <w:r>
              <w:t xml:space="preserve"> (§</w:t>
            </w:r>
            <w:fldSimple w:instr="REF book46b2ae2a-ccdc-4eae-b413-a217eff3c0b4 \r \h">
              <w:r>
                <w:t>7.2.2.6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count.docx" TargetMode="External"/><Relationship Id="rId11" Type="http://schemas.openxmlformats.org/officeDocument/2006/relationships/hyperlink" Target="empty.docx" TargetMode="External"/><Relationship Id="rId12" Type="http://schemas.openxmlformats.org/officeDocument/2006/relationships/hyperlink" Target="DigSig.docx" TargetMode="External"/><Relationship Id="rId13" Type="http://schemas.openxmlformats.org/officeDocument/2006/relationships/hyperlink" Target="property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