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35_1" w:id="100001"/>
      <w:bookmarkStart w:name="book6d6b6ef6-e633-454c-b8cb-e51c5b58c26d_1" w:id="100002"/>
      <w:r>
        <w:t>array</w:t>
      </w:r>
      <w:r>
        <w:t xml:space="preserve"> (Array)</w:t>
      </w:r>
      <w:bookmarkEnd w:id="100001"/>
    </w:p>
    <w:bookmarkEnd w:id="100002"/>
    <w:p w:rsidRDefault="00675CE4" w:rsidP="00675CE4" w:rsidR="00675CE4">
      <w:r>
        <w:t xml:space="preserve">The array element defines the array </w:t>
      </w:r>
      <w:hyperlink r:id="rId8">
        <w:r>
          <w:rPr>
            <w:rStyle w:val="Hyperlink"/>
          </w:rPr>
          <w:t>variant</w:t>
        </w:r>
      </w:hyperlink>
      <w:r>
        <w:t xml:space="preserve"> type.  Array contents must be of uniform </w:t>
      </w:r>
      <w:hyperlink r:id="rId9">
        <w:r>
          <w:rPr>
            <w:rStyle w:val="Hyperlink"/>
          </w:rPr>
          <w:t>type</w:t>
        </w:r>
      </w:hyperlink>
      <w:r>
        <w:t xml:space="preserve"> as specified by the </w:t>
      </w:r>
      <w:r>
        <w:t>baseType</w:t>
      </w:r>
      <w:r>
        <w:t xml:space="preserve"> attribute.  The contents of an array are defined using repeated child elements of the appropriate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Multi-dimensional arrays can be defined by specifying the length of each dimension in the </w:t>
      </w:r>
      <w:r>
        <w:t>lBound</w:t>
      </w:r>
      <w:r>
        <w:t xml:space="preserve"> and </w:t>
      </w:r>
      <w:r>
        <w:t>uBound</w:t>
      </w:r>
      <w:r>
        <w:t xml:space="preserve"> attributes through the use of the "," delimiter.  Child elements of multi-dimensional arrays are indexed along each dimension in the order the dimensions are declared.</w:t>
      </w:r>
    </w:p>
    <w:p w:rsidRDefault="00675CE4" w:rsidP="00675CE4" w:rsidR="00675CE4">
      <w:r>
        <w:t>In other words, the array shall be filled as follows:</w:t>
      </w:r>
    </w:p>
    <w:p w:rsidRDefault="00675CE4" w:rsidP="00675CE4" w:rsidR="00675CE4">
      <w:pPr>
        <w:pStyle w:val="ListBullet"/>
        <w:numPr>
          <w:ilvl w:val="0"/>
          <w:numId w:val="30"/>
        </w:numPr>
      </w:pPr>
      <w:r>
        <w:t>The first index shall be incremented to its maximum value [</w:t>
      </w:r>
      <w:r>
        <w:t>Example</w:t>
      </w:r>
      <w:r>
        <w:t xml:space="preserve">: [0,0,0] to [max,0,0] </w:t>
      </w:r>
      <w:r>
        <w:t>end example</w:t>
      </w:r>
      <w:r>
        <w:t>]</w:t>
      </w:r>
    </w:p>
    <w:p w:rsidRDefault="00675CE4" w:rsidP="00675CE4" w:rsidR="00675CE4">
      <w:pPr>
        <w:pStyle w:val="ListBullet"/>
      </w:pPr>
      <w:r>
        <w:t>The second index shall be incremented to its maximum value [</w:t>
      </w:r>
      <w:r>
        <w:t>Example</w:t>
      </w:r>
      <w:r>
        <w:t xml:space="preserve">: [0,1,0] to [0,max,0] </w:t>
      </w:r>
      <w:r>
        <w:t>end example</w:t>
      </w:r>
      <w:r>
        <w:t>]</w:t>
      </w:r>
    </w:p>
    <w:p w:rsidRDefault="00675CE4" w:rsidP="00675CE4" w:rsidR="00675CE4">
      <w:pPr>
        <w:pStyle w:val="ListBullet"/>
      </w:pPr>
      <w:r>
        <w:t>Subsequent indices shall be filled until all provided values have been added</w:t>
      </w:r>
    </w:p>
    <w:p w:rsidRDefault="00675CE4" w:rsidP="00675CE4" w:rsidR="00675CE4">
      <w:pPr>
        <w:pStyle w:val="ListBullet"/>
      </w:pPr>
      <w:r>
        <w:t xml:space="preserve">All other values shall have </w:t>
      </w:r>
      <w:hyperlink r:id="rId10">
        <w:r>
          <w:rPr>
            <w:rStyle w:val="Hyperlink"/>
          </w:rPr>
          <w:t>null</w:t>
        </w:r>
      </w:hyperlink>
      <w:r>
        <w:t xml:space="preserve"> values within the array (i.e. no default value shall be assumed).</w:t>
      </w:r>
    </w:p>
    <w:p w:rsidRDefault="00675CE4" w:rsidP="00675CE4" w:rsidR="00675CE4">
      <w:r>
        <w:t>[</w:t>
      </w:r>
      <w:r>
        <w:t>Example</w:t>
      </w:r>
      <w:r>
        <w:t xml:space="preserve">: A 2x3 </w:t>
      </w:r>
      <w:hyperlink r:id="rId8">
        <w:r>
          <w:rPr>
            <w:rStyle w:val="Hyperlink"/>
          </w:rPr>
          <w:t>variant</w:t>
        </w:r>
      </w:hyperlink>
      <w:r>
        <w:t xml:space="preserve"> </w:t>
      </w:r>
      <w:hyperlink r:id="rId9">
        <w:r>
          <w:rPr>
            <w:rStyle w:val="Hyperlink"/>
          </w:rPr>
          <w:t>type</w:t>
        </w:r>
      </w:hyperlink>
      <w:r>
        <w:t xml:space="preserve"> array of type "</w:t>
      </w:r>
      <w:hyperlink r:id="rId11">
        <w:r>
          <w:rPr>
            <w:rStyle w:val="Hyperlink"/>
          </w:rPr>
          <w:t>i4</w:t>
        </w:r>
      </w:hyperlink>
      <w:r>
        <w:t>" is specified as follows:</w:t>
      </w:r>
    </w:p>
    <w:p w:rsidRDefault="00675CE4" w:rsidP="00675CE4" w:rsidR="00675CE4">
      <w:pPr>
        <w:pStyle w:val="c"/>
      </w:pPr>
      <w:r>
        <w:t>&lt;vt:array lBounds="0,0" uBounds="1,2" baseType="</w:t>
      </w:r>
      <w:hyperlink r:id="rId11">
        <w:r>
          <w:rPr>
            <w:rStyle w:val="Hyperlink"/>
          </w:rPr>
          <w:t>i4</w:t>
        </w:r>
      </w:hyperlink>
      <w:r>
        <w:t>"&gt;</w:t>
      </w:r>
      <w:r>
        <w:br/>
      </w:r>
      <w:r>
        <w:t xml:space="preserve">  &lt;vt:i4&gt;0&lt;/vt:i4&gt;</w:t>
      </w:r>
      <w:r>
        <w:br/>
      </w:r>
      <w:r>
        <w:t xml:space="preserve">  &lt;vt:i4&gt;1&lt;/vt:i4&gt;</w:t>
      </w:r>
      <w:r>
        <w:br/>
      </w:r>
      <w:r>
        <w:t xml:space="preserve">  &lt;vt:i4&gt;2&lt;/vt:i4&gt;</w:t>
      </w:r>
      <w:r>
        <w:br/>
      </w:r>
      <w:r>
        <w:t xml:space="preserve">  &lt;vt:i4&gt;3&lt;/vt:i4&gt;</w:t>
      </w:r>
      <w:r>
        <w:br/>
      </w:r>
      <w:r>
        <w:t xml:space="preserve">  &lt;vt:i4&gt;4&lt;/vt:i4&gt;</w:t>
      </w:r>
      <w:r>
        <w:br/>
      </w:r>
      <w:r>
        <w:t>&lt;/vt:array&gt;</w:t>
      </w:r>
    </w:p>
    <w:p w:rsidRDefault="00675CE4" w:rsidP="00675CE4" w:rsidR="00675CE4">
      <w:r>
        <w:t xml:space="preserve">The resulting array: [0,0] = 0, [1,0] = 1, [0,1] = 2, [1,1] = 3, [0,2] = 4.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bool</w:t>
              </w:r>
            </w:hyperlink>
            <w:r>
              <w:t/>
            </w:r>
            <w:r>
              <w:t xml:space="preserve"> (Boolean)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dc7ee1d-ad82-4993-af58-0727657ee588 \r \h">
              <w:r>
                <w:t>7.4.2.3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bstr</w:t>
              </w:r>
            </w:hyperlink>
            <w:r>
              <w:t/>
            </w:r>
            <w:r>
              <w:t xml:space="preserve"> (Basic String)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a2dd97e-b729-48e8-b17e-13a1f99a1f3c \r \h">
              <w:r>
                <w:t>7.4.2.4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cy</w:t>
              </w:r>
            </w:hyperlink>
            <w:r>
              <w:t/>
            </w:r>
            <w:r>
              <w:t xml:space="preserve"> (Currency)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3162648-2851-47d7-ba92-2863d8ac330a \r \h">
              <w:r>
                <w:t>7.4.2.7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(Date and Time)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d4f6cad-675b-415b-b96d-1aeba4f641ae \r \h">
              <w:r>
                <w:t>7.4.2.8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decimal</w:t>
              </w:r>
            </w:hyperlink>
            <w:r>
              <w:t/>
            </w:r>
            <w:r>
              <w:t xml:space="preserve"> (Decimal)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17bca91-4347-489d-a31a-2e5ee28f3128 \r \h">
              <w:r>
                <w:t>7.4.2.9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error</w:t>
              </w:r>
            </w:hyperlink>
            <w:r>
              <w:t/>
            </w:r>
            <w:r>
              <w:t xml:space="preserve"> (Error Status Code)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179bc5c-c318-4914-987b-46db0ddf733a \r \h">
              <w:r>
                <w:t>7.4.2.11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i1</w:t>
              </w:r>
            </w:hyperlink>
            <w:r>
              <w:t/>
            </w:r>
            <w:r>
              <w:t xml:space="preserve"> (1-Byte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c87639e-4da7-4031-a4c4-341eb57f8b4f \r \h">
              <w:r>
                <w:t>7.4.2.13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i2</w:t>
              </w:r>
            </w:hyperlink>
            <w:r>
              <w:t/>
            </w:r>
            <w:r>
              <w:t xml:space="preserve"> (2-Byte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0a16d4-978e-4e11-a504-75fddfa9c40a \r \h">
              <w:r>
                <w:t>7.4.2.14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i4</w:t>
              </w:r>
            </w:hyperlink>
            <w:r>
              <w:t/>
            </w:r>
            <w:r>
              <w:t xml:space="preserve"> (4-Byte 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9e32356-3efb-4c5c-a907-1285c6ad2044 \r \h">
              <w:r>
                <w:t>7.4.2.15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int</w:t>
              </w:r>
            </w:hyperlink>
            <w:r>
              <w:t/>
            </w:r>
            <w:r>
              <w:t xml:space="preserve"> (Integer)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4b07586-963d-4807-972d-44428465aa38 \r \h">
              <w:r>
                <w:t>7.4.2.17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r4</w:t>
              </w:r>
            </w:hyperlink>
            <w:r>
              <w:t/>
            </w:r>
            <w:r>
              <w:t xml:space="preserve"> (4-Byte Real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597743-d130-4ba9-8df1-28fa98ae6e7c \r \h">
              <w:r>
                <w:t>7.4.2.24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r8</w:t>
              </w:r>
            </w:hyperlink>
            <w:r>
              <w:t/>
            </w:r>
            <w:r>
              <w:t xml:space="preserve"> (8-Byte Real Number)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b8ac627-94d8-4f62-91f9-125a14a51286 \r \h">
              <w:r>
                <w:t>7.4.2.25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ui1</w:t>
              </w:r>
            </w:hyperlink>
            <w:r>
              <w:t/>
            </w:r>
            <w:r>
              <w:t xml:space="preserve"> (1-Byte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8d0b45b-1723-4fb3-992a-41f88a8eb807 \r \h">
              <w:r>
                <w:t>7.4.2.28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ui2</w:t>
              </w:r>
            </w:hyperlink>
            <w:r>
              <w:t/>
            </w:r>
            <w:r>
              <w:t xml:space="preserve"> (2-Byte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9352b4f-6c99-479d-beee-22b2e6bb8060 \r \h">
              <w:r>
                <w:t>7.4.2.29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ui4</w:t>
              </w:r>
            </w:hyperlink>
            <w:r>
              <w:t/>
            </w:r>
            <w:r>
              <w:t xml:space="preserve"> (4-Byte 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3a8bfff-fda5-4de2-8684-160055539080 \r \h">
              <w:r>
                <w:t>7.4.2.30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uint</w:t>
              </w:r>
            </w:hyperlink>
            <w:r>
              <w:t/>
            </w:r>
            <w:r>
              <w:t xml:space="preserve"> (Unsigned Integer)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0e559be-5e86-4337-a465-1f04f03a25ae \r \h">
              <w:r>
                <w:t>7.4.2.32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(Variant)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9d1c008-55b8-4ecb-ac72-2ac2206c6737 \r \h">
              <w:r>
                <w:t>7.4.2.33</w:t>
              </w:r>
            </w:fldSimple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baseType</w:t>
            </w:r>
            <w:r>
              <w:t xml:space="preserve"> (Array Base Type)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The </w:t>
            </w:r>
            <w:r>
              <w:t>baseType</w:t>
            </w:r>
            <w:r>
              <w:t xml:space="preserve"> attribute specifies the base </w:t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of an array.</w:t>
            </w:r>
          </w:p>
          <w:p w:rsidRDefault="00675CE4" w:rsidP="002E5918" w:rsidR="00675CE4"/>
          <w:p w:rsidRDefault="00675CE4" w:rsidP="002E5918" w:rsidR="00675CE4">
            <w:r>
              <w:t xml:space="preserve">The allowed values are: </w:t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 xml:space="preserve">, </w:t>
            </w:r>
            <w:hyperlink r:id="rId19">
              <w:r>
                <w:rPr>
                  <w:rStyle w:val="Hyperlink"/>
                </w:rPr>
                <w:t>i1</w:t>
              </w:r>
            </w:hyperlink>
            <w:r>
              <w:t xml:space="preserve">, </w:t>
            </w:r>
            <w:hyperlink r:id="rId20">
              <w:r>
                <w:rPr>
                  <w:rStyle w:val="Hyperlink"/>
                </w:rPr>
                <w:t>i2</w:t>
              </w:r>
            </w:hyperlink>
            <w:r>
              <w:t xml:space="preserve">, </w:t>
            </w:r>
            <w:hyperlink r:id="rId11">
              <w:r>
                <w:rPr>
                  <w:rStyle w:val="Hyperlink"/>
                </w:rPr>
                <w:t>i4</w:t>
              </w:r>
            </w:hyperlink>
            <w:r>
              <w:t xml:space="preserve">, </w:t>
            </w:r>
            <w:hyperlink r:id="rId21">
              <w:r>
                <w:rPr>
                  <w:rStyle w:val="Hyperlink"/>
                </w:rPr>
                <w:t>int</w:t>
              </w:r>
            </w:hyperlink>
            <w:r>
              <w:t xml:space="preserve">, </w:t>
            </w:r>
            <w:hyperlink r:id="rId24">
              <w:r>
                <w:rPr>
                  <w:rStyle w:val="Hyperlink"/>
                </w:rPr>
                <w:t>ui1</w:t>
              </w:r>
            </w:hyperlink>
            <w:r>
              <w:t xml:space="preserve">, </w:t>
            </w:r>
            <w:hyperlink r:id="rId25">
              <w:r>
                <w:rPr>
                  <w:rStyle w:val="Hyperlink"/>
                </w:rPr>
                <w:t>ui2</w:t>
              </w:r>
            </w:hyperlink>
            <w:r>
              <w:t xml:space="preserve">, </w:t>
            </w:r>
            <w:hyperlink r:id="rId26">
              <w:r>
                <w:rPr>
                  <w:rStyle w:val="Hyperlink"/>
                </w:rPr>
                <w:t>ui4</w:t>
              </w:r>
            </w:hyperlink>
            <w:r>
              <w:t xml:space="preserve">, </w:t>
            </w:r>
            <w:hyperlink r:id="rId27">
              <w:r>
                <w:rPr>
                  <w:rStyle w:val="Hyperlink"/>
                </w:rPr>
                <w:t>uint</w:t>
              </w:r>
            </w:hyperlink>
            <w:r>
              <w:t xml:space="preserve">, </w:t>
            </w:r>
            <w:hyperlink r:id="rId22">
              <w:r>
                <w:rPr>
                  <w:rStyle w:val="Hyperlink"/>
                </w:rPr>
                <w:t>r4</w:t>
              </w:r>
            </w:hyperlink>
            <w:r>
              <w:t xml:space="preserve">, </w:t>
            </w:r>
            <w:hyperlink r:id="rId23">
              <w:r>
                <w:rPr>
                  <w:rStyle w:val="Hyperlink"/>
                </w:rPr>
                <w:t>r8</w:t>
              </w:r>
            </w:hyperlink>
            <w:r>
              <w:t xml:space="preserve">, </w:t>
            </w:r>
            <w:hyperlink r:id="rId17">
              <w:r>
                <w:rPr>
                  <w:rStyle w:val="Hyperlink"/>
                </w:rPr>
                <w:t>decimal</w:t>
              </w:r>
            </w:hyperlink>
            <w:r>
              <w:t xml:space="preserve">, </w:t>
            </w:r>
            <w:hyperlink r:id="rId14">
              <w:r>
                <w:rPr>
                  <w:rStyle w:val="Hyperlink"/>
                </w:rPr>
                <w:t>bstr</w:t>
              </w:r>
            </w:hyperlink>
            <w:r>
              <w:t xml:space="preserve">, date, </w:t>
            </w:r>
            <w:hyperlink r:id="rId13">
              <w:r>
                <w:rPr>
                  <w:rStyle w:val="Hyperlink"/>
                </w:rPr>
                <w:t>bool</w:t>
              </w:r>
            </w:hyperlink>
            <w:r>
              <w:t xml:space="preserve">, </w:t>
            </w:r>
            <w:hyperlink r:id="rId15">
              <w:r>
                <w:rPr>
                  <w:rStyle w:val="Hyperlink"/>
                </w:rPr>
                <w:t>cy</w:t>
              </w:r>
            </w:hyperlink>
            <w:r>
              <w:t>, and error.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28">
              <w:r>
                <w:rPr>
                  <w:rStyle w:val="Hyperlink"/>
                </w:rPr>
                <w:t>ST_ArrayBaseType</w:t>
              </w:r>
            </w:hyperlink>
            <w:r>
              <w:t/>
            </w:r>
            <w:r>
              <w:t xml:space="preserve"> simple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957c1ed2-1bc2-4063-a94c-1bae2ba6d7b5 \r \h">
              <w:r>
                <w:t>7.4.3.1</w:t>
              </w:r>
            </w:fldSimple>
            <w:r>
              <w:t>).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lBounds</w:t>
            </w:r>
            <w:r>
              <w:t xml:space="preserve"> (Array Lower Bounds Attribute)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The </w:t>
            </w:r>
            <w:r>
              <w:t>lBounds</w:t>
            </w:r>
            <w:r>
              <w:t xml:space="preserve"> attribute specifies the lower bound of an array in the format: #, #, # ... # where each # represents an integer.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XML Schema </w:t>
            </w:r>
            <w:r>
              <w:t/>
            </w:r>
            <w:hyperlink r:id="rId21">
              <w:r>
                <w:rPr>
                  <w:rStyle w:val="Hyperlink"/>
                </w:rPr>
                <w:t>int</w:t>
              </w:r>
            </w:hyperlink>
            <w:r>
              <w:t/>
            </w:r>
            <w:r>
              <w:t xml:space="preserve"> datatype.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uBounds</w:t>
            </w:r>
            <w:r>
              <w:t xml:space="preserve"> (Array Upper Bounds Attribute)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The </w:t>
            </w:r>
            <w:r>
              <w:t>uBounds</w:t>
            </w:r>
            <w:r>
              <w:t xml:space="preserve"> attribute specifies the upper bound of an array in the format: #, #, # ... # where each # represents an integer.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XML Schema </w:t>
            </w:r>
            <w:r>
              <w:t/>
            </w:r>
            <w:hyperlink r:id="rId21">
              <w:r>
                <w:rPr>
                  <w:rStyle w:val="Hyperlink"/>
                </w:rPr>
                <w:t>int</w:t>
              </w:r>
            </w:hyperlink>
            <w:r>
              <w:t/>
            </w:r>
            <w:r>
              <w:t xml:space="preserve"> datatype.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name="CT_Array"&gt;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maxOccurs="unbounded"&gt;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8">
        <w:r>
          <w:rPr>
            <w:rStyle w:val="Hyperlink"/>
          </w:rPr>
          <w:t>variant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9">
        <w:r>
          <w:rPr>
            <w:rStyle w:val="Hyperlink"/>
          </w:rPr>
          <w:t>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0">
        <w:r>
          <w:rPr>
            <w:rStyle w:val="Hyperlink"/>
          </w:rPr>
          <w:t>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1">
        <w:r>
          <w:rPr>
            <w:rStyle w:val="Hyperlink"/>
          </w:rPr>
          <w:t>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1">
        <w:r>
          <w:rPr>
            <w:rStyle w:val="Hyperlink"/>
          </w:rPr>
          <w:t>int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4">
        <w:r>
          <w:rPr>
            <w:rStyle w:val="Hyperlink"/>
          </w:rPr>
          <w:t>ui1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5">
        <w:r>
          <w:rPr>
            <w:rStyle w:val="Hyperlink"/>
          </w:rPr>
          <w:t>ui2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6">
        <w:r>
          <w:rPr>
            <w:rStyle w:val="Hyperlink"/>
          </w:rPr>
          <w:t>ui4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7">
        <w:r>
          <w:rPr>
            <w:rStyle w:val="Hyperlink"/>
          </w:rPr>
          <w:t>uint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2">
        <w:r>
          <w:rPr>
            <w:rStyle w:val="Hyperlink"/>
          </w:rPr>
          <w:t>r4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23">
        <w:r>
          <w:rPr>
            <w:rStyle w:val="Hyperlink"/>
          </w:rPr>
          <w:t>r8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7">
        <w:r>
          <w:rPr>
            <w:rStyle w:val="Hyperlink"/>
          </w:rPr>
          <w:t>decimal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4">
        <w:r>
          <w:rPr>
            <w:rStyle w:val="Hyperlink"/>
          </w:rPr>
          <w:t>bstr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6">
        <w:r>
          <w:rPr>
            <w:rStyle w:val="Hyperlink"/>
          </w:rPr>
          <w:t>date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3">
        <w:r>
          <w:rPr>
            <w:rStyle w:val="Hyperlink"/>
          </w:rPr>
          <w:t>bool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8">
        <w:r>
          <w:rPr>
            <w:rStyle w:val="Hyperlink"/>
          </w:rPr>
          <w:t>error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15">
        <w:r>
          <w:rPr>
            <w:rStyle w:val="Hyperlink"/>
          </w:rPr>
          <w:t>cy</w:t>
        </w:r>
      </w:hyperlink>
      <w:r>
        <w:t>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name="lBounds" </w:t>
      </w:r>
      <w:hyperlink r:id="rId9">
        <w:r>
          <w:rPr>
            <w:rStyle w:val="Hyperlink"/>
          </w:rPr>
          <w:t>type</w:t>
        </w:r>
      </w:hyperlink>
      <w:r>
        <w:t>="xsd:int" use="required"/&gt;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name="uBounds" </w:t>
      </w:r>
      <w:hyperlink r:id="rId9">
        <w:r>
          <w:rPr>
            <w:rStyle w:val="Hyperlink"/>
          </w:rPr>
          <w:t>type</w:t>
        </w:r>
      </w:hyperlink>
      <w:r>
        <w:t>="xsd:int" use="required"/&gt;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name="baseType" 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28">
        <w:r>
          <w:rPr>
            <w:rStyle w:val="Hyperlink"/>
          </w:rPr>
          <w:t>ST_ArrayBaseType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null.docx" TargetMode="External"/><Relationship Id="rId11" Type="http://schemas.openxmlformats.org/officeDocument/2006/relationships/hyperlink" Target="i4.docx" TargetMode="External"/><Relationship Id="rId12" Type="http://schemas.openxmlformats.org/officeDocument/2006/relationships/hyperlink" Target="property.docx" TargetMode="External"/><Relationship Id="rId13" Type="http://schemas.openxmlformats.org/officeDocument/2006/relationships/hyperlink" Target="bool.docx" TargetMode="External"/><Relationship Id="rId14" Type="http://schemas.openxmlformats.org/officeDocument/2006/relationships/hyperlink" Target="bstr.docx" TargetMode="External"/><Relationship Id="rId15" Type="http://schemas.openxmlformats.org/officeDocument/2006/relationships/hyperlink" Target="cy.docx" TargetMode="External"/><Relationship Id="rId16" Type="http://schemas.openxmlformats.org/officeDocument/2006/relationships/hyperlink" Target="date.docx" TargetMode="External"/><Relationship Id="rId17" Type="http://schemas.openxmlformats.org/officeDocument/2006/relationships/hyperlink" Target="decimal.docx" TargetMode="External"/><Relationship Id="rId18" Type="http://schemas.openxmlformats.org/officeDocument/2006/relationships/hyperlink" Target="error.docx" TargetMode="External"/><Relationship Id="rId19" Type="http://schemas.openxmlformats.org/officeDocument/2006/relationships/hyperlink" Target="i1.docx" TargetMode="External"/><Relationship Id="rId20" Type="http://schemas.openxmlformats.org/officeDocument/2006/relationships/hyperlink" Target="i2.docx" TargetMode="External"/><Relationship Id="rId21" Type="http://schemas.openxmlformats.org/officeDocument/2006/relationships/hyperlink" Target="int.docx" TargetMode="External"/><Relationship Id="rId22" Type="http://schemas.openxmlformats.org/officeDocument/2006/relationships/hyperlink" Target="r4.docx" TargetMode="External"/><Relationship Id="rId23" Type="http://schemas.openxmlformats.org/officeDocument/2006/relationships/hyperlink" Target="r8.docx" TargetMode="External"/><Relationship Id="rId24" Type="http://schemas.openxmlformats.org/officeDocument/2006/relationships/hyperlink" Target="ui1.docx" TargetMode="External"/><Relationship Id="rId25" Type="http://schemas.openxmlformats.org/officeDocument/2006/relationships/hyperlink" Target="ui2.docx" TargetMode="External"/><Relationship Id="rId26" Type="http://schemas.openxmlformats.org/officeDocument/2006/relationships/hyperlink" Target="ui4.docx" TargetMode="External"/><Relationship Id="rId27" Type="http://schemas.openxmlformats.org/officeDocument/2006/relationships/hyperlink" Target="uint.docx" TargetMode="External"/><Relationship Id="rId28" Type="http://schemas.openxmlformats.org/officeDocument/2006/relationships/hyperlink" Target="ST_ArrayBas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