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3_1" w:id="100001"/>
      <w:bookmarkStart w:name="bookdd24b6ed-6c26-4c0f-94cb-1b52b8052c02_1" w:id="100002"/>
      <w:r>
        <w:t>ST_Shp</w:t>
      </w:r>
      <w:r>
        <w:t xml:space="preserve"> (Shape (Delimiters))</w:t>
      </w:r>
      <w:bookmarkEnd w:id="100001"/>
    </w:p>
    <w:bookmarkEnd w:id="100002"/>
    <w:p w:rsidRDefault="00675CE4" w:rsidP="00675CE4" w:rsidR="00675CE4">
      <w:r>
        <w:t>Delimiters shape can be centered around the argument, or matched to the shape of the argument.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centered</w:t>
            </w:r>
            <w:r>
              <w:t xml:space="preserve"> (Centered (Delimiters))</w:t>
            </w:r>
          </w:p>
        </w:tc>
        <w:tc>
          <w:tcPr>
            <w:tcW w:type="pct" w:w="2500"/>
          </w:tcPr>
          <w:p w:rsidRDefault="00675CE4" w:rsidP="002E5918" w:rsidR="00675CE4">
            <w:r>
              <w:t>Delimiters are centered around their argument.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match</w:t>
            </w:r>
            <w:r>
              <w:t xml:space="preserve"> (Match)</w:t>
            </w:r>
          </w:p>
        </w:tc>
        <w:tc>
          <w:tcPr>
            <w:tcW w:type="pct" w:w="2500"/>
          </w:tcPr>
          <w:p w:rsidRDefault="00675CE4" w:rsidP="002E5918" w:rsidR="00675CE4">
            <w:r>
              <w:t>Match shape of contents of delimiters.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shp@val</w:t>
            </w:r>
            <w:r>
              <w:t xml:space="preserve"> (§</w:t>
            </w:r>
            <w:fldSimple w:instr="REF bookcaa4eeeb-f748-4f0b-968a-66caa9c2af20 \r \h">
              <w:r>
                <w:t>7.1.2.97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name="ST_Shp"&gt;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value="match"/&gt;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