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01_1" w:id="100001"/>
      <w:bookmarkStart w:name="bookc1145557-98d5-4880-b58e-2120b1b7ae83_1" w:id="100002"/>
      <w:r>
        <w:t>Corporate</w:t>
      </w:r>
      <w:r>
        <w:t xml:space="preserve"> (Corporate Author)</w:t>
      </w:r>
      <w:bookmarkEnd w:id="100001"/>
    </w:p>
    <w:bookmarkEnd w:id="100002"/>
    <w:p w:rsidRDefault="00675CE4" w:rsidP="00675CE4" w:rsidR="00675CE4">
      <w:r>
        <w:t>This element specifies the corporate author, performer, or any field that can be a name. The element is used when an organization, rather than a person, is used.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&lt;b:Author&gt;</w:t>
      </w:r>
      <w:r>
        <w:br/>
      </w:r>
      <w:r>
        <w:t xml:space="preserve">    &lt;b:Corporate&gt;Corporate Author&lt;/b:Corporate&gt; </w:t>
      </w:r>
      <w:r>
        <w:br/>
      </w:r>
      <w:r>
        <w:t xml:space="preserve">  &lt;/b:Author&gt;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facde42a-ae9d-425f-8b10-388ea6e8dc68 \r \h">
              <w:r>
                <w:t>7.6.2.4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Performer</w:t>
              </w:r>
            </w:hyperlink>
            <w:r>
              <w:t/>
            </w:r>
            <w:r>
              <w:t xml:space="preserve"> (§</w:t>
            </w:r>
            <w:fldSimple w:instr="REF book2af60752-0e49-48b6-90d7-abfcc25abbd0 \r \h">
              <w:r>
                <w:t>7.6.2.48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Author.docx" TargetMode="External"/><Relationship Id="rId11" Type="http://schemas.openxmlformats.org/officeDocument/2006/relationships/hyperlink" Target="Perform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