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58_1" w:id="100001"/>
      <w:bookmarkStart w:name="booka7397f3c-97f9-4d23-b245-e55667e7c19d_1" w:id="100002"/>
      <w:r>
        <w:t>viewPr</w:t>
      </w:r>
      <w:r>
        <w:t xml:space="preserve"> (Presentation-wide View Properties)</w:t>
      </w:r>
      <w:bookmarkEnd w:id="100001"/>
    </w:p>
    <w:bookmarkEnd w:id="100002"/>
    <w:p w:rsidRDefault="007133A4" w:rsidP="007133A4" w:rsidR="007133A4">
      <w:r>
        <w:t>This element functions as a parent element within which all presentation-wide view properties are contained. All properties and their corresponding settings are defined within the child elements.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Root element of PresentationML View Properties part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gridSpacing</w:t>
              </w:r>
            </w:hyperlink>
            <w:r>
              <w:t/>
            </w:r>
            <w:r>
              <w:t xml:space="preserve"> (Grid Spacing)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656ae17-45d6-4d2e-b886-b7e1a2d1b749 \r \h">
              <w:r>
                <w:t>4.3.2.3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normalViewPr</w:t>
              </w:r>
            </w:hyperlink>
            <w:r>
              <w:t/>
            </w:r>
            <w:r>
              <w:t xml:space="preserve"> (Normal View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33f888d-2c28-474c-bcc7-681bcfd9fc60 \r \h">
              <w:r>
                <w:t>4.3.2.6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notesTextViewPr</w:t>
              </w:r>
            </w:hyperlink>
            <w:r>
              <w:t/>
            </w:r>
            <w:r>
              <w:t xml:space="preserve"> (Notes Text View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28a1c4e-5b14-4f31-992a-43b06b51bc15 \r \h">
              <w:r>
                <w:t>4.3.2.7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notesViewPr</w:t>
              </w:r>
            </w:hyperlink>
            <w:r>
              <w:t/>
            </w:r>
            <w:r>
              <w:t xml:space="preserve"> (Notes View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a5ea63e1-afc2-47fe-97ce-359546da917a \r \h">
              <w:r>
                <w:t>4.3.2.8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outlineViewPr</w:t>
              </w:r>
            </w:hyperlink>
            <w:r>
              <w:t/>
            </w:r>
            <w:r>
              <w:t xml:space="preserve"> (Outline View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2627e8b-7925-4c21-b5d0-b5dbc71a74c4 \r \h">
              <w:r>
                <w:t>4.3.2.10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slideViewPr</w:t>
              </w:r>
            </w:hyperlink>
            <w:r>
              <w:t/>
            </w:r>
            <w:r>
              <w:t xml:space="preserve"> (Slide View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f16f8117-f213-47e3-a219-83cf60459f66 \r \h">
              <w:r>
                <w:t>4.3.2.16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sorterViewPr</w:t>
              </w:r>
            </w:hyperlink>
            <w:r>
              <w:t/>
            </w:r>
            <w:r>
              <w:t xml:space="preserve"> (Slide Sorter View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4aeeb61-1365-4629-8521-6fc08ab2ad6d \r \h">
              <w:r>
                <w:t>4.3.2.17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lastView</w:t>
            </w:r>
            <w:r>
              <w:t xml:space="preserve"> (Last View)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the view mode that was used when the </w:t>
            </w:r>
            <w:hyperlink r:id="rId16">
              <w:r>
                <w:rPr>
                  <w:rStyle w:val="Hyperlink"/>
                </w:rPr>
                <w:t>presentation</w:t>
              </w:r>
            </w:hyperlink>
            <w:r>
              <w:t xml:space="preserve"> document was last saved.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ST_ViewType</w:t>
              </w:r>
            </w:hyperlink>
            <w:r>
              <w:t/>
            </w:r>
            <w:r>
              <w:t xml:space="preserve"> simple type (§</w:t>
            </w:r>
            <w:fldSimple w:instr="REF book3dbeeb50-6fdd-490e-86c9-b7a5f36004c1 \r \h">
              <w:r>
                <w:t>4.8.59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showComments</w:t>
            </w:r>
            <w:r>
              <w:t xml:space="preserve"> (Show Comments)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the slide comments should be shown.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name="CT_ViewProperties"&gt;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minOccurs="0"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normalViewPr</w:t>
        </w:r>
      </w:hyperlink>
      <w:r>
        <w:t>" type="CT_NormalViewProperties"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slideViewPr</w:t>
        </w:r>
      </w:hyperlink>
      <w:r>
        <w:t>" type="CT_SlideViewProperties"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outlineViewPr</w:t>
        </w:r>
      </w:hyperlink>
      <w:r>
        <w:t>" type="CT_OutlineViewProperties"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notesTextViewPr</w:t>
        </w:r>
      </w:hyperlink>
      <w:r>
        <w:t>" type="CT_NotesTextViewProperties"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sorterViewPr</w:t>
        </w:r>
      </w:hyperlink>
      <w:r>
        <w:t>" type="CT_SlideSorterViewProperties"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notesViewPr</w:t>
        </w:r>
      </w:hyperlink>
      <w:r>
        <w:t>" type="CT_NotesViewProperties"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gridSpacing</w:t>
        </w:r>
      </w:hyperlink>
      <w:r>
        <w:t>" type="a:CT_PositiveSize2D"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name="lastView" type="</w:t>
      </w:r>
      <w:hyperlink r:id="rId17">
        <w:r>
          <w:rPr>
            <w:rStyle w:val="Hyperlink"/>
          </w:rPr>
          <w:t>ST_ViewType</w:t>
        </w:r>
      </w:hyperlink>
      <w:r>
        <w:t>" use="optional" default="sldView"/&gt;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name="showComments" type="xsd:boolean" use="optional" default="true"/&gt;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xtLst.docx" TargetMode="External"/><Relationship Id="rId9" Type="http://schemas.openxmlformats.org/officeDocument/2006/relationships/hyperlink" Target="gridSpacing.docx" TargetMode="External"/><Relationship Id="rId10" Type="http://schemas.openxmlformats.org/officeDocument/2006/relationships/hyperlink" Target="normalViewPr.docx" TargetMode="External"/><Relationship Id="rId11" Type="http://schemas.openxmlformats.org/officeDocument/2006/relationships/hyperlink" Target="notesTextViewPr.docx" TargetMode="External"/><Relationship Id="rId12" Type="http://schemas.openxmlformats.org/officeDocument/2006/relationships/hyperlink" Target="notesViewPr.docx" TargetMode="External"/><Relationship Id="rId13" Type="http://schemas.openxmlformats.org/officeDocument/2006/relationships/hyperlink" Target="outlineViewPr.docx" TargetMode="External"/><Relationship Id="rId14" Type="http://schemas.openxmlformats.org/officeDocument/2006/relationships/hyperlink" Target="slideViewPr.docx" TargetMode="External"/><Relationship Id="rId15" Type="http://schemas.openxmlformats.org/officeDocument/2006/relationships/hyperlink" Target="sorterViewPr.docx" TargetMode="External"/><Relationship Id="rId16" Type="http://schemas.openxmlformats.org/officeDocument/2006/relationships/hyperlink" Target="presentation.docx" TargetMode="External"/><Relationship Id="rId17" Type="http://schemas.openxmlformats.org/officeDocument/2006/relationships/hyperlink" Target="ST_View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