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717_1" w:id="100001"/>
      <w:bookmarkStart w:name="book0d4814a5-5623-4b59-9828-9314f249bf59_1" w:id="100002"/>
      <w:r>
        <w:t>val</w:t>
      </w:r>
      <w:r>
        <w:t xml:space="preserve"> (Value)</w:t>
      </w:r>
      <w:bookmarkEnd w:id="100001"/>
    </w:p>
    <w:bookmarkEnd w:id="100002"/>
    <w:p w:rsidRDefault="007133A4" w:rsidP="007133A4" w:rsidR="007133A4">
      <w:r>
        <w:t>The element specifies a value for a time animate.</w:t>
      </w:r>
    </w:p>
    <w:p w:rsidRDefault="007133A4" w:rsidP="007133A4" w:rsidR="007133A4">
      <w:r>
        <w:t xml:space="preserve">[Example:  Consider a shape with a </w:t>
      </w:r>
      <w:hyperlink r:id="rId8">
        <w:r>
          <w:rPr>
            <w:rStyle w:val="Hyperlink"/>
          </w:rPr>
          <w:t>fade</w:t>
        </w:r>
      </w:hyperlink>
      <w:r>
        <w:t xml:space="preserve"> in animation effect. The &lt;val&gt; element should be used as follows:</w:t>
      </w:r>
    </w:p>
    <w:p w:rsidRDefault="007133A4" w:rsidP="007133A4" w:rsidR="007133A4">
      <w:pPr>
        <w:pStyle w:val="c"/>
      </w:pPr>
      <w:r>
        <w:t xml:space="preserve">  &lt;p:</w:t>
      </w:r>
      <w:hyperlink r:id="rId9">
        <w:r>
          <w:rPr>
            <w:rStyle w:val="Hyperlink"/>
          </w:rPr>
          <w:t>anim</w:t>
        </w:r>
      </w:hyperlink>
      <w:r>
        <w:t xml:space="preserve"> calcmode="lin" valueType="num"&gt;</w:t>
      </w:r>
    </w:p>
    <w:p w:rsidRDefault="007133A4" w:rsidP="007133A4" w:rsidR="007133A4">
      <w:pPr>
        <w:pStyle w:val="c"/>
      </w:pPr>
      <w:r>
        <w:t xml:space="preserve">    &lt;p:</w:t>
      </w:r>
      <w:hyperlink r:id="rId10">
        <w:r>
          <w:rPr>
            <w:rStyle w:val="Hyperlink"/>
          </w:rPr>
          <w:t>cBhvr</w:t>
        </w:r>
      </w:hyperlink>
      <w:r>
        <w:t xml:space="preserve"> additive="base"&gt;...</w:t>
      </w:r>
    </w:p>
    <w:p w:rsidRDefault="007133A4" w:rsidP="007133A4" w:rsidR="007133A4">
      <w:pPr>
        <w:pStyle w:val="c"/>
      </w:pPr>
      <w:r>
        <w:t xml:space="preserve">    &lt;p:</w:t>
      </w:r>
      <w:hyperlink r:id="rId11">
        <w:r>
          <w:rPr>
            <w:rStyle w:val="Hyperlink"/>
          </w:rPr>
          <w:t>tavLst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&lt;p:</w:t>
      </w:r>
      <w:hyperlink r:id="rId12">
        <w:r>
          <w:rPr>
            <w:rStyle w:val="Hyperlink"/>
          </w:rPr>
          <w:t>tav</w:t>
        </w:r>
      </w:hyperlink>
      <w:r>
        <w:t xml:space="preserve"> tm="0"&gt;</w:t>
      </w:r>
    </w:p>
    <w:p w:rsidRDefault="007133A4" w:rsidP="007133A4" w:rsidR="007133A4">
      <w:pPr>
        <w:pStyle w:val="c"/>
      </w:pPr>
      <w:r>
        <w:t xml:space="preserve">        &lt;p:val&gt;</w:t>
      </w:r>
    </w:p>
    <w:p w:rsidRDefault="007133A4" w:rsidP="007133A4" w:rsidR="007133A4">
      <w:pPr>
        <w:pStyle w:val="c"/>
      </w:pPr>
      <w:r>
        <w:t xml:space="preserve">          &lt;p:</w:t>
      </w:r>
      <w:hyperlink r:id="rId13">
        <w:r>
          <w:rPr>
            <w:rStyle w:val="Hyperlink"/>
          </w:rPr>
          <w:t>strVal</w:t>
        </w:r>
      </w:hyperlink>
      <w:r>
        <w:t xml:space="preserve"> val="0-#ppt_w/2"/&gt;</w:t>
      </w:r>
    </w:p>
    <w:p w:rsidRDefault="007133A4" w:rsidP="007133A4" w:rsidR="007133A4">
      <w:pPr>
        <w:pStyle w:val="c"/>
      </w:pPr>
      <w:r>
        <w:t xml:space="preserve">        &lt;/p:val&gt;</w:t>
      </w:r>
    </w:p>
    <w:p w:rsidRDefault="007133A4" w:rsidP="007133A4" w:rsidR="007133A4">
      <w:pPr>
        <w:pStyle w:val="c"/>
      </w:pPr>
      <w:r>
        <w:t xml:space="preserve">      &lt;/p:</w:t>
      </w:r>
      <w:hyperlink r:id="rId12">
        <w:r>
          <w:rPr>
            <w:rStyle w:val="Hyperlink"/>
          </w:rPr>
          <w:t>tav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&lt;p:</w:t>
      </w:r>
      <w:hyperlink r:id="rId12">
        <w:r>
          <w:rPr>
            <w:rStyle w:val="Hyperlink"/>
          </w:rPr>
          <w:t>tav</w:t>
        </w:r>
      </w:hyperlink>
      <w:r>
        <w:t xml:space="preserve"> tm="100000"&gt;</w:t>
      </w:r>
    </w:p>
    <w:p w:rsidRDefault="007133A4" w:rsidP="007133A4" w:rsidR="007133A4">
      <w:pPr>
        <w:pStyle w:val="c"/>
      </w:pPr>
      <w:r>
        <w:t xml:space="preserve">        &lt;p:val&gt;</w:t>
      </w:r>
    </w:p>
    <w:p w:rsidRDefault="007133A4" w:rsidP="007133A4" w:rsidR="007133A4">
      <w:pPr>
        <w:pStyle w:val="c"/>
      </w:pPr>
      <w:r>
        <w:t xml:space="preserve">          &lt;p:</w:t>
      </w:r>
      <w:hyperlink r:id="rId13">
        <w:r>
          <w:rPr>
            <w:rStyle w:val="Hyperlink"/>
          </w:rPr>
          <w:t>strVal</w:t>
        </w:r>
      </w:hyperlink>
      <w:r>
        <w:t xml:space="preserve"> val="#ppt_x"/&gt;</w:t>
      </w:r>
    </w:p>
    <w:p w:rsidRDefault="007133A4" w:rsidP="007133A4" w:rsidR="007133A4">
      <w:pPr>
        <w:pStyle w:val="c"/>
      </w:pPr>
      <w:r>
        <w:t xml:space="preserve">        &lt;/p:val&gt;</w:t>
      </w:r>
    </w:p>
    <w:p w:rsidRDefault="007133A4" w:rsidP="007133A4" w:rsidR="007133A4">
      <w:pPr>
        <w:pStyle w:val="c"/>
      </w:pPr>
      <w:r>
        <w:t xml:space="preserve">      &lt;/p:</w:t>
      </w:r>
      <w:hyperlink r:id="rId12">
        <w:r>
          <w:rPr>
            <w:rStyle w:val="Hyperlink"/>
          </w:rPr>
          <w:t>tav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&lt;/p:</w:t>
      </w:r>
      <w:hyperlink r:id="rId11">
        <w:r>
          <w:rPr>
            <w:rStyle w:val="Hyperlink"/>
          </w:rPr>
          <w:t>tavLst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&lt;/p:</w:t>
      </w:r>
      <w:hyperlink r:id="rId9">
        <w:r>
          <w:rPr>
            <w:rStyle w:val="Hyperlink"/>
          </w:rPr>
          <w:t>anim</w:t>
        </w:r>
      </w:hyperlink>
      <w:r>
        <w:t>&gt;</w:t>
      </w:r>
    </w:p>
    <w:p w:rsidRDefault="007133A4" w:rsidP="007133A4" w:rsidR="007133A4">
      <w:r>
        <w:t>End Example]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12">
              <w:r>
                <w:rPr>
                  <w:rStyle w:val="Hyperlink"/>
                </w:rPr>
                <w:t>tav</w:t>
              </w:r>
            </w:hyperlink>
            <w:r>
              <w:t/>
            </w:r>
            <w:r>
              <w:t xml:space="preserve"> (§</w:t>
            </w:r>
            <w:fldSimple w:instr="REF bookec8f9ca2-99b0-4e03-9d23-b7b01861937b \r \h">
              <w:r>
                <w:t>4.6.79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37098B" w:rsidR="007133A4">
        <w:trPr>
          <w:cnfStyle w:val="100000000000"/>
        </w:trPr>
        <w:tc>
          <w:tcPr>
            <w:tcW w:type="pct" w:w="4500"/>
          </w:tcPr>
          <w:p w:rsidRDefault="007133A4" w:rsidP="0037098B" w:rsidR="007133A4">
            <w:r>
              <w:t>Child Elements</w:t>
            </w:r>
          </w:p>
        </w:tc>
        <w:tc>
          <w:tcPr>
            <w:tcW w:type="pct" w:w="500"/>
          </w:tcPr>
          <w:p w:rsidRDefault="007133A4" w:rsidP="0037098B" w:rsidR="007133A4">
            <w:r>
              <w:t>Subclause</w:t>
            </w:r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4">
              <w:r>
                <w:rPr>
                  <w:rStyle w:val="Hyperlink"/>
                </w:rPr>
                <w:t>boolVal</w:t>
              </w:r>
            </w:hyperlink>
            <w:r>
              <w:t/>
            </w:r>
            <w:r>
              <w:t xml:space="preserve"> (Boolean Variant)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ca4c4a9e-a41a-4ebf-bb74-f11978cbb0be \r \h">
              <w:r>
                <w:t>4.6.19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5">
              <w:r>
                <w:rPr>
                  <w:rStyle w:val="Hyperlink"/>
                </w:rPr>
                <w:t>clrVal</w:t>
              </w:r>
            </w:hyperlink>
            <w:r>
              <w:t/>
            </w:r>
            <w:r>
              <w:t xml:space="preserve"> (Color Value)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f30a66fc-267b-41e4-becb-811c259b7256 \r \h">
              <w:r>
                <w:t>4.6.27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6">
              <w:r>
                <w:rPr>
                  <w:rStyle w:val="Hyperlink"/>
                </w:rPr>
                <w:t>fltVal</w:t>
              </w:r>
            </w:hyperlink>
            <w:r>
              <w:t/>
            </w:r>
            <w:r>
              <w:t xml:space="preserve"> (Float Value)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8e7a99c4-ea64-401b-9ca6-732b3d25b9dc \r \h">
              <w:r>
                <w:t>4.6.42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7">
              <w:r>
                <w:rPr>
                  <w:rStyle w:val="Hyperlink"/>
                </w:rPr>
                <w:t>intVal</w:t>
              </w:r>
            </w:hyperlink>
            <w:r>
              <w:t/>
            </w:r>
            <w:r>
              <w:t xml:space="preserve"> (Integer)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7ca1bf80-55d1-4c62-9ca8-a5de23e0f3aa \r \h">
              <w:r>
                <w:t>4.6.48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3">
              <w:r>
                <w:rPr>
                  <w:rStyle w:val="Hyperlink"/>
                </w:rPr>
                <w:t>strVal</w:t>
              </w:r>
            </w:hyperlink>
            <w:r>
              <w:t/>
            </w:r>
            <w:r>
              <w:t xml:space="preserve"> (String Value)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4ffc19ef-1668-4c6b-a5af-92f7e533e6e6 \r \h">
              <w:r>
                <w:t>4.6.75</w:t>
              </w:r>
            </w:fldSimple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name="CT_TLAnimVariant"&gt;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&lt;choice minOccurs="1" maxOccurs="1"&gt;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4">
        <w:r>
          <w:rPr>
            <w:rStyle w:val="Hyperlink"/>
          </w:rPr>
          <w:t>boolVal</w:t>
        </w:r>
      </w:hyperlink>
      <w:r>
        <w:t>" type="CT_TLAnimVariantBooleanVal"/&gt;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7">
        <w:r>
          <w:rPr>
            <w:rStyle w:val="Hyperlink"/>
          </w:rPr>
          <w:t>intVal</w:t>
        </w:r>
      </w:hyperlink>
      <w:r>
        <w:t>" type="CT_TLAnimVariantIntegerVal"/&gt;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6">
        <w:r>
          <w:rPr>
            <w:rStyle w:val="Hyperlink"/>
          </w:rPr>
          <w:t>fltVal</w:t>
        </w:r>
      </w:hyperlink>
      <w:r>
        <w:t>" type="CT_TLAnimVariantFloatVal"/&gt;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3">
        <w:r>
          <w:rPr>
            <w:rStyle w:val="Hyperlink"/>
          </w:rPr>
          <w:t>strVal</w:t>
        </w:r>
      </w:hyperlink>
      <w:r>
        <w:t>" type="CT_TLAnimVariantStringVal"/&gt;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5">
        <w:r>
          <w:rPr>
            <w:rStyle w:val="Hyperlink"/>
          </w:rPr>
          <w:t>clrVal</w:t>
        </w:r>
      </w:hyperlink>
      <w:r>
        <w:t>" type="a:CT_Color"/&gt;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&lt;/choice&gt;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fade.docx" TargetMode="External"/><Relationship Id="rId9" Type="http://schemas.openxmlformats.org/officeDocument/2006/relationships/hyperlink" Target="anim.docx" TargetMode="External"/><Relationship Id="rId10" Type="http://schemas.openxmlformats.org/officeDocument/2006/relationships/hyperlink" Target="cBhvr.docx" TargetMode="External"/><Relationship Id="rId11" Type="http://schemas.openxmlformats.org/officeDocument/2006/relationships/hyperlink" Target="tavLst.docx" TargetMode="External"/><Relationship Id="rId12" Type="http://schemas.openxmlformats.org/officeDocument/2006/relationships/hyperlink" Target="tav.docx" TargetMode="External"/><Relationship Id="rId13" Type="http://schemas.openxmlformats.org/officeDocument/2006/relationships/hyperlink" Target="strVal.docx" TargetMode="External"/><Relationship Id="rId14" Type="http://schemas.openxmlformats.org/officeDocument/2006/relationships/hyperlink" Target="boolVal.docx" TargetMode="External"/><Relationship Id="rId15" Type="http://schemas.openxmlformats.org/officeDocument/2006/relationships/hyperlink" Target="clrVal.docx" TargetMode="External"/><Relationship Id="rId16" Type="http://schemas.openxmlformats.org/officeDocument/2006/relationships/hyperlink" Target="fltVal.docx" TargetMode="External"/><Relationship Id="rId17" Type="http://schemas.openxmlformats.org/officeDocument/2006/relationships/hyperlink" Target="intVal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