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8_1" w:id="100001"/>
      <w:bookmarkStart w:name="booka8ead80b-47f9-42db-8cfe-ae1b0d77a98b_1" w:id="100002"/>
      <w:r>
        <w:t>tmPct</w:t>
      </w:r>
      <w:r>
        <w:t xml:space="preserve"> (Time Percentage)</w:t>
      </w:r>
      <w:bookmarkEnd w:id="100001"/>
    </w:p>
    <w:bookmarkEnd w:id="100002"/>
    <w:p w:rsidRDefault="007133A4" w:rsidP="007133A4" w:rsidR="007133A4">
      <w:r>
        <w:t>This element describes the duration of the iteration interval in a percentage of time.</w:t>
      </w:r>
    </w:p>
    <w:p w:rsidRDefault="007133A4" w:rsidP="007133A4" w:rsidR="007133A4">
      <w:r>
        <w:t>[Example:  Consider a text animation where the words appear letter by letter every 10th of the animation duration. The &lt;tmPct&gt;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cTn</w:t>
        </w:r>
      </w:hyperlink>
      <w:r>
        <w:t xml:space="preserve"> id="5" 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stCondLst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iterate</w:t>
        </w:r>
      </w:hyperlink>
      <w:r>
        <w:t xml:space="preserve"> type="lt"&gt;</w:t>
      </w:r>
    </w:p>
    <w:p w:rsidRDefault="007133A4" w:rsidP="007133A4" w:rsidR="007133A4">
      <w:pPr>
        <w:pStyle w:val="c"/>
      </w:pPr>
      <w:r>
        <w:t xml:space="preserve">      &lt;p:tmPct </w:t>
      </w:r>
      <w:hyperlink r:id="rId12">
        <w:r>
          <w:rPr>
            <w:rStyle w:val="Hyperlink"/>
          </w:rPr>
          <w:t>val</w:t>
        </w:r>
      </w:hyperlink>
      <w:r>
        <w:t>="10000"/&gt;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iterate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childTnLst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r>
        <w:t xml:space="preserve">End Example] 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iterate</w:t>
              </w:r>
            </w:hyperlink>
            <w:r>
              <w:t/>
            </w:r>
            <w:r>
              <w:t xml:space="preserve"> (§</w:t>
            </w:r>
            <w:fldSimple w:instr="REF bookc25bdcdd-7597-4e4a-b82e-342442f721aa \r \h">
              <w:r>
                <w:t>4.6.49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time expressed as a percentage.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ST_PositivePercentage</w:t>
            </w:r>
            <w:r>
              <w:t xml:space="preserve"> simple type (§</w:t>
            </w:r>
            <w:fldSimple w:instr="REF booke35dc73a-badc-439b-be98-a3751d8f83a4 \r \h">
              <w:r>
                <w:t>5.1.12.46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name="CT_TLIterateIntervalPercentage"&gt;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val</w:t>
        </w:r>
      </w:hyperlink>
      <w:r>
        <w:t>" type="a:ST_PositivePercentage"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r.docx" TargetMode="External"/><Relationship Id="rId9" Type="http://schemas.openxmlformats.org/officeDocument/2006/relationships/hyperlink" Target="cTn.docx" TargetMode="External"/><Relationship Id="rId10" Type="http://schemas.openxmlformats.org/officeDocument/2006/relationships/hyperlink" Target="stCondLst.docx" TargetMode="External"/><Relationship Id="rId11" Type="http://schemas.openxmlformats.org/officeDocument/2006/relationships/hyperlink" Target="iterate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childTn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