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05_1" w:id="100001"/>
      <w:bookmarkStart w:name="book3c916873-07ee-4e48-8cf8-cb5d8345f229_1" w:id="100002"/>
      <w:r>
        <w:t>tavLst</w:t>
      </w:r>
      <w:r>
        <w:t xml:space="preserve"> (Time Animated Value List)</w:t>
      </w:r>
      <w:bookmarkEnd w:id="100001"/>
    </w:p>
    <w:bookmarkEnd w:id="100002"/>
    <w:p w:rsidRDefault="007133A4" w:rsidP="007133A4" w:rsidR="007133A4">
      <w:r>
        <w:t>This element specifies a list of time animated value elements.</w:t>
      </w:r>
    </w:p>
    <w:p w:rsidRDefault="007133A4" w:rsidP="007133A4" w:rsidR="007133A4">
      <w:r>
        <w:t>[Example:  Consider a shape with a "fly-in" animation. The &lt;</w:t>
      </w:r>
      <w:hyperlink r:id="rId8">
        <w:r>
          <w:rPr>
            <w:rStyle w:val="Hyperlink"/>
          </w:rPr>
          <w:t>tav</w:t>
        </w:r>
      </w:hyperlink>
      <w:r>
        <w:t>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9">
        <w:r>
          <w:rPr>
            <w:rStyle w:val="Hyperlink"/>
          </w:rPr>
          <w:t>anim</w:t>
        </w:r>
      </w:hyperlink>
      <w:r>
        <w:t xml:space="preserve"> calcmode="lin" valueType="num"&gt;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cBhvr</w:t>
        </w:r>
      </w:hyperlink>
      <w:r>
        <w:t xml:space="preserve"> additive="base"&gt;...</w:t>
      </w:r>
    </w:p>
    <w:p w:rsidRDefault="007133A4" w:rsidP="007133A4" w:rsidR="007133A4">
      <w:pPr>
        <w:pStyle w:val="c"/>
      </w:pPr>
      <w:r>
        <w:t xml:space="preserve">  &lt;p:tavLst&gt;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tav</w:t>
        </w:r>
      </w:hyperlink>
      <w:r>
        <w:t xml:space="preserve"> tm="0"&gt;</w:t>
      </w:r>
    </w:p>
    <w:p w:rsidRDefault="007133A4" w:rsidP="007133A4" w:rsidR="007133A4">
      <w:pPr>
        <w:pStyle w:val="c"/>
      </w:pPr>
      <w:r>
        <w:t xml:space="preserve">      &lt;p:</w:t>
      </w:r>
      <w:hyperlink r:id="rId11">
        <w:r>
          <w:rPr>
            <w:rStyle w:val="Hyperlink"/>
          </w:rPr>
          <w:t>val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</w:t>
      </w:r>
      <w:hyperlink r:id="rId12">
        <w:r>
          <w:rPr>
            <w:rStyle w:val="Hyperlink"/>
          </w:rPr>
          <w:t>strVal</w:t>
        </w:r>
      </w:hyperlink>
      <w:r>
        <w:t xml:space="preserve"> </w:t>
      </w:r>
      <w:hyperlink r:id="rId11">
        <w:r>
          <w:rPr>
            <w:rStyle w:val="Hyperlink"/>
          </w:rPr>
          <w:t>val</w:t>
        </w:r>
      </w:hyperlink>
      <w:r>
        <w:t>="1+#ppt_h/2"/&gt;</w:t>
      </w:r>
    </w:p>
    <w:p w:rsidRDefault="007133A4" w:rsidP="007133A4" w:rsidR="007133A4">
      <w:pPr>
        <w:pStyle w:val="c"/>
      </w:pPr>
      <w:r>
        <w:t xml:space="preserve">      &lt;/p:</w:t>
      </w:r>
      <w:hyperlink r:id="rId11">
        <w:r>
          <w:rPr>
            <w:rStyle w:val="Hyperlink"/>
          </w:rPr>
          <w:t>val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tav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tav</w:t>
        </w:r>
      </w:hyperlink>
      <w:r>
        <w:t xml:space="preserve"> tm="100000"&gt;</w:t>
      </w:r>
    </w:p>
    <w:p w:rsidRDefault="007133A4" w:rsidP="007133A4" w:rsidR="007133A4">
      <w:pPr>
        <w:pStyle w:val="c"/>
      </w:pPr>
      <w:r>
        <w:t xml:space="preserve">      &lt;p:</w:t>
      </w:r>
      <w:hyperlink r:id="rId11">
        <w:r>
          <w:rPr>
            <w:rStyle w:val="Hyperlink"/>
          </w:rPr>
          <w:t>val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</w:t>
      </w:r>
      <w:hyperlink r:id="rId12">
        <w:r>
          <w:rPr>
            <w:rStyle w:val="Hyperlink"/>
          </w:rPr>
          <w:t>strVal</w:t>
        </w:r>
      </w:hyperlink>
      <w:r>
        <w:t xml:space="preserve"> </w:t>
      </w:r>
      <w:hyperlink r:id="rId11">
        <w:r>
          <w:rPr>
            <w:rStyle w:val="Hyperlink"/>
          </w:rPr>
          <w:t>val</w:t>
        </w:r>
      </w:hyperlink>
      <w:r>
        <w:t>="#ppt_y"/&gt;</w:t>
      </w:r>
    </w:p>
    <w:p w:rsidRDefault="007133A4" w:rsidP="007133A4" w:rsidR="007133A4">
      <w:pPr>
        <w:pStyle w:val="c"/>
      </w:pPr>
      <w:r>
        <w:t xml:space="preserve">      &lt;/p:</w:t>
      </w:r>
      <w:hyperlink r:id="rId11">
        <w:r>
          <w:rPr>
            <w:rStyle w:val="Hyperlink"/>
          </w:rPr>
          <w:t>val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tav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&lt;/p:tavLst&gt;</w:t>
      </w:r>
    </w:p>
    <w:p w:rsidRDefault="007133A4" w:rsidP="007133A4" w:rsidR="007133A4">
      <w:pPr>
        <w:pStyle w:val="c"/>
      </w:pPr>
      <w:r>
        <w:t>&lt;/p:</w:t>
      </w:r>
      <w:hyperlink r:id="rId9">
        <w:r>
          <w:rPr>
            <w:rStyle w:val="Hyperlink"/>
          </w:rPr>
          <w:t>anim</w:t>
        </w:r>
      </w:hyperlink>
      <w:r>
        <w:t>&gt;</w:t>
      </w:r>
    </w:p>
    <w:p w:rsidRDefault="007133A4" w:rsidP="007133A4" w:rsidR="007133A4">
      <w:pPr>
        <w:pStyle w:val="c"/>
      </w:pP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anim</w:t>
              </w:r>
            </w:hyperlink>
            <w:r>
              <w:t/>
            </w:r>
            <w:r>
              <w:t xml:space="preserve"> (§</w:t>
            </w:r>
            <w:fldSimple w:instr="REF book2a971f32-55cf-4723-96df-d875841b498f \r \h">
              <w:r>
                <w:t>4.6.1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tav</w:t>
              </w:r>
            </w:hyperlink>
            <w:r>
              <w:t/>
            </w:r>
            <w:r>
              <w:t xml:space="preserve"> (Time Animate Value)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c8f9ca2-99b0-4e03-9d23-b7b01861937b \r \h">
              <w:r>
                <w:t>4.6.79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name="CT_TLTimeAnimateValueList"&gt;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tav</w:t>
        </w:r>
      </w:hyperlink>
      <w:r>
        <w:t>" type="CT_TLTimeAnimateValue" minOccurs="0" maxOccurs="unbounded"/&gt;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v.docx" TargetMode="External"/><Relationship Id="rId9" Type="http://schemas.openxmlformats.org/officeDocument/2006/relationships/hyperlink" Target="anim.docx" TargetMode="External"/><Relationship Id="rId10" Type="http://schemas.openxmlformats.org/officeDocument/2006/relationships/hyperlink" Target="cBhvr.docx" TargetMode="External"/><Relationship Id="rId11" Type="http://schemas.openxmlformats.org/officeDocument/2006/relationships/hyperlink" Target="val.docx" TargetMode="External"/><Relationship Id="rId12" Type="http://schemas.openxmlformats.org/officeDocument/2006/relationships/hyperlink" Target="strVa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