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500_1" w:id="100001"/>
      <w:bookmarkStart w:name="book0052f9ec-c9ba-4280-b021-0ff8a55837c4_1" w:id="100002"/>
      <w:r>
        <w:t>sldRg</w:t>
      </w:r>
      <w:r>
        <w:t xml:space="preserve"> (Slide Range)</w:t>
      </w:r>
      <w:bookmarkEnd w:id="100001"/>
    </w:p>
    <w:bookmarkEnd w:id="100002"/>
    <w:p w:rsidRDefault="007133A4" w:rsidP="007133A4" w:rsidR="007133A4">
      <w:r>
        <w:t>This element specifies a slide range for use within the html publishing properties as well as the show properties.</w:t>
      </w:r>
    </w:p>
    <w:p w:rsidRDefault="007133A4" w:rsidP="007133A4" w:rsidR="007133A4">
      <w:r>
        <w:t>[</w:t>
      </w:r>
      <w:r>
        <w:t>Note</w:t>
      </w:r>
      <w:r>
        <w:t xml:space="preserve">: The indexes used here correlate directly with the </w:t>
      </w:r>
      <w:hyperlink r:id="rId8">
        <w:r>
          <w:rPr>
            <w:rStyle w:val="Hyperlink"/>
          </w:rPr>
          <w:t>presentation</w:t>
        </w:r>
      </w:hyperlink>
      <w:r>
        <w:t xml:space="preserve"> slide numbers which they reference to. That is the slide range must be greater than or equal to 1 and also less than or equal to the number of slides in the </w:t>
      </w:r>
      <w:hyperlink r:id="rId8">
        <w:r>
          <w:rPr>
            <w:rStyle w:val="Hyperlink"/>
          </w:rPr>
          <w:t>presentation</w:t>
        </w:r>
      </w:hyperlink>
      <w:r>
        <w:t xml:space="preserve"> document.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htmlPubPr</w:t>
              </w:r>
            </w:hyperlink>
            <w:r>
              <w:t/>
            </w:r>
            <w:r>
              <w:t xml:space="preserve"> (§</w:t>
            </w:r>
            <w:fldSimple w:instr="REF book47dd1611-9cc9-45da-aace-7e02832640db \r \h">
              <w:r>
                <w:t>4.3.1.13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(§</w:t>
            </w:r>
            <w:fldSimple w:instr="REF book1a080031-7994-4daa-adaa-d26bb6268f3b \r \h">
              <w:r>
                <w:t>4.3.1.28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end</w:t>
            </w:r>
            <w:r>
              <w:t xml:space="preserve"> (End)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defines the end of the index range.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st</w:t>
            </w:r>
            <w:r>
              <w:t xml:space="preserve"> (Start)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defines the start of the index range.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ST_Index</w:t>
              </w:r>
            </w:hyperlink>
            <w:r>
              <w:t/>
            </w:r>
            <w:r>
              <w:t xml:space="preserve"> simple type (§</w:t>
            </w:r>
            <w:fldSimple w:instr="REF bookd937636b-e63d-492a-bc3f-e36562422714 \r \h">
              <w:r>
                <w:t>4.8.7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name="CT_IndexRange"&gt;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name="st" type="</w:t>
      </w:r>
      <w:hyperlink r:id="rId11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name="end" type="</w:t>
      </w:r>
      <w:hyperlink r:id="rId11">
        <w:r>
          <w:rPr>
            <w:rStyle w:val="Hyperlink"/>
          </w:rPr>
          <w:t>ST_Index</w:t>
        </w:r>
      </w:hyperlink>
      <w:r>
        <w:t>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htmlPubPr.docx" TargetMode="External"/><Relationship Id="rId10" Type="http://schemas.openxmlformats.org/officeDocument/2006/relationships/hyperlink" Target="showPr.docx" TargetMode="External"/><Relationship Id="rId11" Type="http://schemas.openxmlformats.org/officeDocument/2006/relationships/hyperlink" Target="ST_Inde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