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9_1" w:id="100001"/>
      <w:bookmarkStart w:name="book3b6db159-45ba-4d47-be90-ef0f4f6fbaa7_1" w:id="100002"/>
      <w:r>
        <w:t>sldMaster</w:t>
      </w:r>
      <w:r>
        <w:t xml:space="preserve"> (Slide Master)</w:t>
      </w:r>
      <w:bookmarkEnd w:id="100001"/>
    </w:p>
    <w:bookmarkEnd w:id="100002"/>
    <w:p w:rsidRDefault="007133A4" w:rsidP="007133A4" w:rsidR="007133A4">
      <w:r>
        <w:t xml:space="preserve">This element specifies an instance of a slide master slide. Within a slide master slide are contained all elements that describe the objects and their corresponding formatting for within a </w:t>
      </w:r>
      <w:hyperlink r:id="rId8">
        <w:r>
          <w:rPr>
            <w:rStyle w:val="Hyperlink"/>
          </w:rPr>
          <w:t>presentation</w:t>
        </w:r>
      </w:hyperlink>
      <w:r>
        <w:t xml:space="preserve"> slide. Within a slide master slide are two main elements. The </w:t>
      </w:r>
      <w:r>
        <w:t/>
      </w:r>
      <w:hyperlink r:id="rId9">
        <w:r>
          <w:rPr>
            <w:rStyle w:val="Hyperlink"/>
          </w:rPr>
          <w:t>cSld</w:t>
        </w:r>
      </w:hyperlink>
      <w:r>
        <w:t/>
      </w:r>
      <w:r>
        <w:t xml:space="preserve"> element specifies the common slide elements such as shapes and their attached text bodies. Then the </w:t>
      </w:r>
      <w:r>
        <w:t/>
      </w:r>
      <w:hyperlink r:id="rId10">
        <w:r>
          <w:rPr>
            <w:rStyle w:val="Hyperlink"/>
          </w:rPr>
          <w:t>txStyles</w:t>
        </w:r>
      </w:hyperlink>
      <w:r>
        <w:t/>
      </w:r>
      <w:r>
        <w:t xml:space="preserve"> element specifies the formatting for the text within each of these shapes. The other properties within a slide master slide specify other properties for within a </w:t>
      </w:r>
      <w:hyperlink r:id="rId8">
        <w:r>
          <w:rPr>
            <w:rStyle w:val="Hyperlink"/>
          </w:rPr>
          <w:t>presentation</w:t>
        </w:r>
      </w:hyperlink>
      <w:r>
        <w:t xml:space="preserve"> slide such as color information, headers and footers, as well as </w:t>
      </w:r>
      <w:hyperlink r:id="rId11">
        <w:r>
          <w:rPr>
            <w:rStyle w:val="Hyperlink"/>
          </w:rPr>
          <w:t>timing</w:t>
        </w:r>
      </w:hyperlink>
      <w:r>
        <w:t xml:space="preserve"> and </w:t>
      </w:r>
      <w:hyperlink r:id="rId12">
        <w:r>
          <w:rPr>
            <w:rStyle w:val="Hyperlink"/>
          </w:rPr>
          <w:t>transition</w:t>
        </w:r>
      </w:hyperlink>
      <w:r>
        <w:t xml:space="preserve"> information for all corresponding </w:t>
      </w:r>
      <w:hyperlink r:id="rId8">
        <w:r>
          <w:rPr>
            <w:rStyle w:val="Hyperlink"/>
          </w:rPr>
          <w:t>presentation</w:t>
        </w:r>
      </w:hyperlink>
      <w:r>
        <w:t xml:space="preserve"> slides.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Slide Master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clrMap</w:t>
              </w:r>
            </w:hyperlink>
            <w:r>
              <w:t/>
            </w:r>
            <w:r>
              <w:t xml:space="preserve"> (Color Scheme Map)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88fce0c-bc97-4af9-bf48-13d2fd3b8f6b \r \h">
              <w:r>
                <w:t>4.4.1.6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hf</w:t>
              </w:r>
            </w:hyperlink>
            <w:r>
              <w:t/>
            </w:r>
            <w:r>
              <w:t xml:space="preserve"> (Header/Footer information for a slide master)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d32cbfb-dfcb-4f09-94cc-0447c98b76ca \r \h">
              <w:r>
                <w:t>4.4.1.22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sldLayoutIdLst</w:t>
              </w:r>
            </w:hyperlink>
            <w:r>
              <w:t/>
            </w:r>
            <w:r>
              <w:t xml:space="preserve"> (List of Slide Layouts)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6e4563f-38c1-4c6f-9f90-6638e85b8741 \r \h">
              <w:r>
                <w:t>4.4.1.38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timing</w:t>
              </w:r>
            </w:hyperlink>
            <w:r>
              <w:t/>
            </w:r>
            <w:r>
              <w:t xml:space="preserve"> (Slide Timing Information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aa6a345-dacc-4cbc-b867-39b5874626d5 \r \h">
              <w:r>
                <w:t>4.4.1.44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(Slide Transition for a Slide Layout)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b311c4b-7b00-4f14-836f-09704d8afb82 \r \h">
              <w:r>
                <w:t>4.4.1.46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txStyles</w:t>
              </w:r>
            </w:hyperlink>
            <w:r>
              <w:t/>
            </w:r>
            <w:r>
              <w:t xml:space="preserve"> (Slide Master Text Styles)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90c9a53-3e8d-4ab3-bde3-07d89f975692 \r \h">
              <w:r>
                <w:t>4.4.1.48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preserve</w:t>
            </w:r>
            <w:r>
              <w:t xml:space="preserve"> (Preserve Slide Master)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whether the corresponding slide layout will be deleted when all the slides that follow that layout are deleted. If this attribute is not specified then a value of </w:t>
            </w:r>
            <w:r>
              <w:t>false</w:t>
            </w:r>
            <w:r>
              <w:t xml:space="preserve"> should be assumed by the generating application. This would mean that the slide would in fact be deleted if no slides within the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were related to it.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name="CT_SlideMaster"&gt;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ref="EG_TopLevelSlide"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sldLayoutIdLst</w:t>
        </w:r>
      </w:hyperlink>
      <w:r>
        <w:t>" type="CT_SlideLayoutIdList"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transition</w:t>
        </w:r>
      </w:hyperlink>
      <w:r>
        <w:t>" type="CT_SlideTransition"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timing</w:t>
        </w:r>
      </w:hyperlink>
      <w:r>
        <w:t>" type="CT_SlideTiming"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hf</w:t>
        </w:r>
      </w:hyperlink>
      <w:r>
        <w:t>" type="CT_HeaderFooter"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txStyles</w:t>
        </w:r>
      </w:hyperlink>
      <w:r>
        <w:t>" type="CT_SlideMasterTextStyles"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name="preserve"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cSld.docx" TargetMode="External"/><Relationship Id="rId10" Type="http://schemas.openxmlformats.org/officeDocument/2006/relationships/hyperlink" Target="txStyles.docx" TargetMode="External"/><Relationship Id="rId11" Type="http://schemas.openxmlformats.org/officeDocument/2006/relationships/hyperlink" Target="timing.docx" TargetMode="External"/><Relationship Id="rId12" Type="http://schemas.openxmlformats.org/officeDocument/2006/relationships/hyperlink" Target="transition.docx" TargetMode="External"/><Relationship Id="rId13" Type="http://schemas.openxmlformats.org/officeDocument/2006/relationships/hyperlink" Target="clrMap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hf.docx" TargetMode="External"/><Relationship Id="rId16" Type="http://schemas.openxmlformats.org/officeDocument/2006/relationships/hyperlink" Target="sldLayoutId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