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31_1" w:id="100001"/>
      <w:bookmarkStart w:name="book1a080031-7994-4daa-adaa-d26bb6268f3b_1" w:id="100002"/>
      <w:r>
        <w:t>showPr</w:t>
      </w:r>
      <w:r>
        <w:t xml:space="preserve"> (Presentation-wide Show Properties)</w:t>
      </w:r>
      <w:bookmarkEnd w:id="100001"/>
    </w:p>
    <w:bookmarkEnd w:id="100002"/>
    <w:p w:rsidRDefault="007133A4" w:rsidP="007133A4" w:rsidR="007133A4">
      <w:r>
        <w:t>This element functions as a parent element within which all presentation-wide show properties are contained. All properties and their corresponding settings are defined within the child elements.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presentationPr</w:t>
              </w:r>
            </w:hyperlink>
            <w:r>
              <w:t/>
            </w:r>
            <w:r>
              <w:t xml:space="preserve"> (§</w:t>
            </w:r>
            <w:fldSimple w:instr="REF bookeb9d4f07-f60f-43de-b781-825af2d4ef28 \r \h">
              <w:r>
                <w:t>4.3.1.25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browse</w:t>
              </w:r>
            </w:hyperlink>
            <w:r>
              <w:t/>
            </w:r>
            <w:r>
              <w:t xml:space="preserve"> (Browse Slide Show Mode)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75c32bd0-69d7-49c8-81e5-998d67103c32 \r \h">
              <w:r>
                <w:t>4.3.1.3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custShow</w:t>
              </w:r>
            </w:hyperlink>
            <w:r>
              <w:t/>
            </w:r>
            <w:r>
              <w:t xml:space="preserve"> (Custom Show)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c0ffad97-ce91-40a2-92f4-4a980ec39e98 \r \h">
              <w:r>
                <w:t>4.2.2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80a06a0-dd06-4328-a514-1d2ba61857d2 \r \h">
              <w:r>
                <w:t>4.2.5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kiosk</w:t>
              </w:r>
            </w:hyperlink>
            <w:r>
              <w:t/>
            </w:r>
            <w:r>
              <w:t xml:space="preserve"> (Kiosk Slide Show Mode)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8f94f7d8-2256-4c2e-bb6c-e17cb28783ac \r \h">
              <w:r>
                <w:t>4.3.1.16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penClr</w:t>
              </w:r>
            </w:hyperlink>
            <w:r>
              <w:t/>
            </w:r>
            <w:r>
              <w:t xml:space="preserve"> (Pen Color for Slide Show)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cc94a44d-4e8f-4d21-a6d4-dde37301f905 \r \h">
              <w:r>
                <w:t>4.3.1.21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4">
              <w:r>
                <w:rPr>
                  <w:rStyle w:val="Hyperlink"/>
                </w:rPr>
                <w:t>present</w:t>
              </w:r>
            </w:hyperlink>
            <w:r>
              <w:t/>
            </w:r>
            <w:r>
              <w:t xml:space="preserve"> (Presenter Slide Show Mode)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eec7171-18ca-40e6-8fb1-b9aed98c5139 \r \h">
              <w:r>
                <w:t>4.3.1.23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5">
              <w:r>
                <w:rPr>
                  <w:rStyle w:val="Hyperlink"/>
                </w:rPr>
                <w:t>sldAll</w:t>
              </w:r>
            </w:hyperlink>
            <w:r>
              <w:t/>
            </w:r>
            <w:r>
              <w:t xml:space="preserve"> (All Slides)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6d6f3cac-ed11-4a41-90af-7dde0b845104 \r \h">
              <w:r>
                <w:t>4.2.7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6">
              <w:r>
                <w:rPr>
                  <w:rStyle w:val="Hyperlink"/>
                </w:rPr>
                <w:t>sldRg</w:t>
              </w:r>
            </w:hyperlink>
            <w:r>
              <w:t/>
            </w:r>
            <w:r>
              <w:t xml:space="preserve"> (Slide Range)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052f9ec-c9ba-4280-b021-0ff8a55837c4 \r \h">
              <w:r>
                <w:t>4.2.8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loop</w:t>
            </w:r>
            <w:r>
              <w:t xml:space="preserve"> (Loop Slide Show)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the slide show should be set to loop at the end.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showAnimation</w:t>
            </w:r>
            <w:r>
              <w:t xml:space="preserve"> (Show </w:t>
            </w:r>
            <w:hyperlink r:id="rId17">
              <w:r>
                <w:rPr>
                  <w:rStyle w:val="Hyperlink"/>
                </w:rPr>
                <w:t>Animation</w:t>
              </w:r>
            </w:hyperlink>
            <w:r>
              <w:t xml:space="preserve"> in Slide Show)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slide show animation should be shown when presenting.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showNarration</w:t>
            </w:r>
            <w:r>
              <w:t xml:space="preserve"> (Show Narration in Slide Show)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slide show narration should be played when presenting.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useTimings</w:t>
            </w:r>
            <w:r>
              <w:t xml:space="preserve"> (Use Timings in Slide Show)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whether slide </w:t>
            </w:r>
            <w:hyperlink r:id="rId18">
              <w:r>
                <w:rPr>
                  <w:rStyle w:val="Hyperlink"/>
                </w:rPr>
                <w:t>transition</w:t>
              </w:r>
            </w:hyperlink>
            <w:r>
              <w:t xml:space="preserve"> timings should be used to advance slides when presenting.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name="CT_ShowProperties"&gt;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 minOccurs="0" maxOccurs="1"&gt;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ref="EG_ShowType"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ref="EG_SlideListChoice"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penClr</w:t>
        </w:r>
      </w:hyperlink>
      <w:r>
        <w:t>" type="a:CT_Color"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name="loop" type="xsd:boolean" use="optional" default="false"/&gt;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name="showNarration" type="xsd:boolean" use="optional" default="false"/&gt;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name="showAnimation" type="xsd:boolean" use="optional" default="true"/&gt;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name="useTimings" type="xsd:boolean" use="optional" default="true"/&gt;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entationPr.docx" TargetMode="External"/><Relationship Id="rId9" Type="http://schemas.openxmlformats.org/officeDocument/2006/relationships/hyperlink" Target="browse.docx" TargetMode="External"/><Relationship Id="rId10" Type="http://schemas.openxmlformats.org/officeDocument/2006/relationships/hyperlink" Target="custShow.docx" TargetMode="External"/><Relationship Id="rId11" Type="http://schemas.openxmlformats.org/officeDocument/2006/relationships/hyperlink" Target="extLst.docx" TargetMode="External"/><Relationship Id="rId12" Type="http://schemas.openxmlformats.org/officeDocument/2006/relationships/hyperlink" Target="kiosk.docx" TargetMode="External"/><Relationship Id="rId13" Type="http://schemas.openxmlformats.org/officeDocument/2006/relationships/hyperlink" Target="penClr.docx" TargetMode="External"/><Relationship Id="rId14" Type="http://schemas.openxmlformats.org/officeDocument/2006/relationships/hyperlink" Target="present.docx" TargetMode="External"/><Relationship Id="rId15" Type="http://schemas.openxmlformats.org/officeDocument/2006/relationships/hyperlink" Target="sldAll.docx" TargetMode="External"/><Relationship Id="rId16" Type="http://schemas.openxmlformats.org/officeDocument/2006/relationships/hyperlink" Target="sldRg.docx" TargetMode="External"/><Relationship Id="rId17" Type="http://schemas.openxmlformats.org/officeDocument/2006/relationships/hyperlink" Target="Animation.docx" TargetMode="External"/><Relationship Id="rId18" Type="http://schemas.openxmlformats.org/officeDocument/2006/relationships/hyperlink" Target="transi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