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83_1" w:id="100001"/>
      <w:bookmarkStart w:name="book8f9d4737-5376-41bf-8125-d21dacc04efa_1" w:id="100002"/>
      <w:r>
        <w:t>pull</w:t>
      </w:r>
      <w:r>
        <w:t xml:space="preserve"> (Pull Slide Transition)</w:t>
      </w:r>
      <w:bookmarkEnd w:id="100001"/>
    </w:p>
    <w:bookmarkEnd w:id="100002"/>
    <w:p w:rsidRDefault="007133A4" w:rsidP="007133A4" w:rsidR="007133A4">
      <w:r>
        <w:t xml:space="preserve">This element describes a pull slide </w:t>
      </w:r>
      <w:hyperlink r:id="rId8">
        <w:r>
          <w:rPr>
            <w:rStyle w:val="Hyperlink"/>
          </w:rPr>
          <w:t>transition</w:t>
        </w:r>
      </w:hyperlink>
      <w:r>
        <w:t xml:space="preserve"> effect.</w:t>
      </w:r>
    </w:p>
    <w:p w:rsidRDefault="007133A4" w:rsidP="007133A4" w:rsidR="007133A4">
      <w:r>
        <w:t>[Example:  Consider we have a slide with a pull slide transition. The &lt;pull&gt; element should be used as follows:</w:t>
      </w:r>
    </w:p>
    <w:p w:rsidRDefault="007133A4" w:rsidP="007133A4" w:rsidR="007133A4">
      <w:pPr>
        <w:pStyle w:val="c"/>
      </w:pPr>
      <w:r>
        <w:t xml:space="preserve">    &lt;p:</w:t>
      </w:r>
      <w:hyperlink r:id="rId8">
        <w:r>
          <w:rPr>
            <w:rStyle w:val="Hyperlink"/>
          </w:rPr>
          <w:t>transition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  &lt;p:pull/&gt;</w:t>
      </w:r>
    </w:p>
    <w:p w:rsidRDefault="007133A4" w:rsidP="007133A4" w:rsidR="007133A4">
      <w:pPr>
        <w:pStyle w:val="c"/>
      </w:pPr>
      <w:r>
        <w:t xml:space="preserve">    &lt;/p:</w:t>
      </w:r>
      <w:hyperlink r:id="rId8">
        <w:r>
          <w:rPr>
            <w:rStyle w:val="Hyperlink"/>
          </w:rPr>
          <w:t>transition</w:t>
        </w:r>
      </w:hyperlink>
      <w:r>
        <w:t>&gt;</w:t>
      </w:r>
    </w:p>
    <w:p w:rsidRDefault="007133A4" w:rsidP="007133A4" w:rsidR="007133A4">
      <w:r>
        <w:t>End example]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transition</w:t>
              </w:r>
            </w:hyperlink>
            <w:r>
              <w:t/>
            </w:r>
            <w:r>
              <w:t xml:space="preserve"> (§</w:t>
            </w:r>
            <w:fldSimple w:instr="REF bookbb311c4b-7b00-4f14-836f-09704d8afb82 \r \h">
              <w:r>
                <w:t>4.4.1.46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dir</w:t>
            </w:r>
            <w:r>
              <w:t xml:space="preserve"> (Direction)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specifies if the direction of the transition.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9">
              <w:r>
                <w:rPr>
                  <w:rStyle w:val="Hyperlink"/>
                </w:rPr>
                <w:t>ST_TransitionEightDirectionType</w:t>
              </w:r>
            </w:hyperlink>
            <w:r>
              <w:t/>
            </w:r>
            <w:r>
              <w:t xml:space="preserve"> simple type (§</w:t>
            </w:r>
            <w:fldSimple w:instr="REF booke8a63024-2fe6-4665-ae8e-49d538aaf8a5 \r \h">
              <w:r>
                <w:t>4.8.55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name="CT_EightDirectionTransition"&gt;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name="dir" type="</w:t>
      </w:r>
      <w:hyperlink r:id="rId9">
        <w:r>
          <w:rPr>
            <w:rStyle w:val="Hyperlink"/>
          </w:rPr>
          <w:t>ST_TransitionEightDirectionType</w:t>
        </w:r>
      </w:hyperlink>
      <w:r>
        <w:t>" use="optional" default="l"/&gt;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ransition.docx" TargetMode="External"/><Relationship Id="rId9" Type="http://schemas.openxmlformats.org/officeDocument/2006/relationships/hyperlink" Target="ST_TransitionEightDirection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