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94_1" w:id="100001"/>
      <w:bookmarkStart w:name="book7a600452-36e4-4baa-890b-bdd7d941ebd1_1" w:id="100002"/>
      <w:r>
        <w:t>pic</w:t>
      </w:r>
      <w:r>
        <w:t xml:space="preserve"> (Picture)</w:t>
      </w:r>
      <w:bookmarkEnd w:id="100001"/>
    </w:p>
    <w:bookmarkEnd w:id="100002"/>
    <w:p w:rsidRDefault="007133A4" w:rsidP="007133A4" w:rsidR="007133A4">
      <w:r>
        <w:t>This element specifies the existence of a picture object within the document.</w:t>
      </w:r>
    </w:p>
    <w:p w:rsidRDefault="007133A4" w:rsidP="007133A4" w:rsidR="007133A4">
      <w:r>
        <w:t>[</w:t>
      </w:r>
      <w:r>
        <w:t>Example</w:t>
      </w:r>
      <w:r>
        <w:t xml:space="preserve">: Consider the following </w:t>
      </w:r>
      <w:r>
        <w:t>PresentationML</w:t>
      </w:r>
      <w:r>
        <w:t xml:space="preserve"> that specifies the existence of a picture within a document. This picture can have non-visual properties, a picture fill as well as shape properties attached to it.</w:t>
      </w:r>
    </w:p>
    <w:p w:rsidRDefault="007133A4" w:rsidP="007133A4" w:rsidR="007133A4">
      <w:pPr>
        <w:pStyle w:val="c"/>
      </w:pPr>
      <w:r>
        <w:t>&lt;p:pic&gt;</w:t>
      </w:r>
    </w:p>
    <w:p w:rsidRDefault="007133A4" w:rsidP="007133A4" w:rsidR="007133A4">
      <w:pPr>
        <w:pStyle w:val="c"/>
      </w:pPr>
      <w:r>
        <w:t xml:space="preserve">  &lt;p:</w:t>
      </w:r>
      <w:hyperlink r:id="rId8">
        <w:r>
          <w:rPr>
            <w:rStyle w:val="Hyperlink"/>
          </w:rPr>
          <w:t>nvPicPr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9">
        <w:r>
          <w:rPr>
            <w:rStyle w:val="Hyperlink"/>
          </w:rPr>
          <w:t>cNvPr</w:t>
        </w:r>
      </w:hyperlink>
      <w:r>
        <w:t xml:space="preserve"> id="4" name="lake.JPG" descr="Picture of a Lake" /&gt;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cNvPicPr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&lt;a:picLocks noChangeAspect="1"/&gt;</w:t>
      </w:r>
    </w:p>
    <w:p w:rsidRDefault="007133A4" w:rsidP="007133A4" w:rsidR="007133A4">
      <w:pPr>
        <w:pStyle w:val="c"/>
      </w:pPr>
      <w:r>
        <w:t xml:space="preserve">    &lt;/p:</w:t>
      </w:r>
      <w:hyperlink r:id="rId10">
        <w:r>
          <w:rPr>
            <w:rStyle w:val="Hyperlink"/>
          </w:rPr>
          <w:t>cNvPicPr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nvPr</w:t>
        </w:r>
      </w:hyperlink>
      <w:r>
        <w:t>/&gt;</w:t>
      </w:r>
    </w:p>
    <w:p w:rsidRDefault="007133A4" w:rsidP="007133A4" w:rsidR="007133A4">
      <w:pPr>
        <w:pStyle w:val="c"/>
      </w:pPr>
      <w:r>
        <w:t xml:space="preserve">  &lt;/p:</w:t>
      </w:r>
      <w:hyperlink r:id="rId8">
        <w:r>
          <w:rPr>
            <w:rStyle w:val="Hyperlink"/>
          </w:rPr>
          <w:t>nvPicPr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2">
        <w:r>
          <w:rPr>
            <w:rStyle w:val="Hyperlink"/>
          </w:rPr>
          <w:t>blipFill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...</w:t>
      </w:r>
    </w:p>
    <w:p w:rsidRDefault="007133A4" w:rsidP="007133A4" w:rsidR="007133A4">
      <w:pPr>
        <w:pStyle w:val="c"/>
      </w:pPr>
      <w:r>
        <w:t xml:space="preserve">  &lt;/p:</w:t>
      </w:r>
      <w:hyperlink r:id="rId12">
        <w:r>
          <w:rPr>
            <w:rStyle w:val="Hyperlink"/>
          </w:rPr>
          <w:t>blipFill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3">
        <w:r>
          <w:rPr>
            <w:rStyle w:val="Hyperlink"/>
          </w:rPr>
          <w:t>spPr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...</w:t>
      </w:r>
    </w:p>
    <w:p w:rsidRDefault="007133A4" w:rsidP="007133A4" w:rsidR="007133A4">
      <w:pPr>
        <w:pStyle w:val="c"/>
      </w:pPr>
      <w:r>
        <w:t xml:space="preserve">  &lt;/p:</w:t>
      </w:r>
      <w:hyperlink r:id="rId13">
        <w:r>
          <w:rPr>
            <w:rStyle w:val="Hyperlink"/>
          </w:rPr>
          <w:t>spPr</w:t>
        </w:r>
      </w:hyperlink>
      <w:r>
        <w:t>&gt;</w:t>
      </w:r>
    </w:p>
    <w:p w:rsidRDefault="007133A4" w:rsidP="007133A4" w:rsidR="007133A4">
      <w:pPr>
        <w:pStyle w:val="c"/>
      </w:pPr>
      <w:r>
        <w:t>&lt;/p:pic&gt;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(§</w:t>
            </w:r>
            <w:fldSimple w:instr="REF bookbdd2ee88-0a81-42ce-84c6-05fa1e7a6985 \r \h">
              <w:r>
                <w:t>4.4.1.19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spTree</w:t>
              </w:r>
            </w:hyperlink>
            <w:r>
              <w:t/>
            </w:r>
            <w:r>
              <w:t xml:space="preserve"> (§</w:t>
            </w:r>
            <w:fldSimple w:instr="REF book786900cb-1faf-42f4-939d-b58bb49874f2 \r \h">
              <w:r>
                <w:t>4.4.1.42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blipFill</w:t>
              </w:r>
            </w:hyperlink>
            <w:r>
              <w:t/>
            </w:r>
            <w:r>
              <w:t xml:space="preserve"> (Picture Fill)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e7c2c1a-990a-4ab4-9b25-b57eb4a8e863 \r \h">
              <w:r>
                <w:t>4.4.1.4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 with Modification Flag)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1b0ef1c-7098-402d-ad09-035b74a1b46c \r \h">
              <w:r>
                <w:t>4.2.4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nvPicPr</w:t>
              </w:r>
            </w:hyperlink>
            <w:r>
              <w:t/>
            </w:r>
            <w:r>
              <w:t xml:space="preserve"> (Non-Visual Properties for a Picture)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388b032-0d62-4c18-9ad2-62378283f758 \r \h">
              <w:r>
                <w:t>4.4.1.29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71006db-4ac1-436f-87d8-96ed0d370ca2 \r \h">
              <w:r>
                <w:t>4.4.1.41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7">
              <w:r>
                <w:rPr>
                  <w:rStyle w:val="Hyperlink"/>
                </w:rPr>
                <w:t>style</w:t>
              </w:r>
            </w:hyperlink>
            <w:r>
              <w:t/>
            </w:r>
            <w:r>
              <w:t xml:space="preserve"> (Shape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6ee5c3c-3518-4dce-949a-28bdeee5a19b \r \h">
              <w:r>
                <w:t>4.4.1.43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name="CT_Picture"&gt;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nvPicPr</w:t>
        </w:r>
      </w:hyperlink>
      <w:r>
        <w:t>" type="CT_PictureNonVisual"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blipFill</w:t>
        </w:r>
      </w:hyperlink>
      <w:r>
        <w:t>" type="a:CT_BlipFillProperties"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spPr</w:t>
        </w:r>
      </w:hyperlink>
      <w:r>
        <w:t>" type="a:CT_ShapeProperties"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name="style" type="a:CT_ShapeStyle"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extLst</w:t>
        </w:r>
      </w:hyperlink>
      <w:r>
        <w:t>" type="CT_ExtensionListModify"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vPicPr.docx" TargetMode="External"/><Relationship Id="rId9" Type="http://schemas.openxmlformats.org/officeDocument/2006/relationships/hyperlink" Target="cNvPr.docx" TargetMode="External"/><Relationship Id="rId10" Type="http://schemas.openxmlformats.org/officeDocument/2006/relationships/hyperlink" Target="cNvPicPr.docx" TargetMode="External"/><Relationship Id="rId11" Type="http://schemas.openxmlformats.org/officeDocument/2006/relationships/hyperlink" Target="nvPr.docx" TargetMode="External"/><Relationship Id="rId12" Type="http://schemas.openxmlformats.org/officeDocument/2006/relationships/hyperlink" Target="blipFill.docx" TargetMode="External"/><Relationship Id="rId13" Type="http://schemas.openxmlformats.org/officeDocument/2006/relationships/hyperlink" Target="spPr.docx" TargetMode="External"/><Relationship Id="rId14" Type="http://schemas.openxmlformats.org/officeDocument/2006/relationships/hyperlink" Target="grpSp.docx" TargetMode="External"/><Relationship Id="rId15" Type="http://schemas.openxmlformats.org/officeDocument/2006/relationships/hyperlink" Target="spTree.docx" TargetMode="External"/><Relationship Id="rId16" Type="http://schemas.openxmlformats.org/officeDocument/2006/relationships/hyperlink" Target="extLst.docx" TargetMode="External"/><Relationship Id="rId17" Type="http://schemas.openxmlformats.org/officeDocument/2006/relationships/hyperlink" Target="styl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